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7B1ED0"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007B1ED0">
        <w:rPr>
          <w:rFonts w:ascii="PT Astra Serif" w:hAnsi="PT Astra Serif"/>
          <w:b/>
          <w:bCs/>
          <w:caps/>
          <w:color w:val="000000"/>
          <w:sz w:val="28"/>
          <w:szCs w:val="28"/>
        </w:rPr>
        <w:t xml:space="preserve"> </w:t>
      </w:r>
      <w:r w:rsidRPr="000D5A22">
        <w:rPr>
          <w:rFonts w:ascii="PT Astra Serif" w:hAnsi="PT Astra Serif"/>
          <w:b/>
          <w:caps/>
          <w:color w:val="000000"/>
          <w:sz w:val="28"/>
          <w:szCs w:val="28"/>
        </w:rPr>
        <w:t>на оказание услуг</w:t>
      </w:r>
    </w:p>
    <w:p w:rsidR="00D91FE3" w:rsidRPr="000D5A22"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 xml:space="preserve">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A5075C" w:rsidRPr="00A5075C">
        <w:t xml:space="preserve"> </w:t>
      </w:r>
      <w:r w:rsidR="00A06EF3" w:rsidRPr="00A06EF3">
        <w:t>24 38622002368862201001 0318 001 8621 244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7B1ED0">
      <w:pPr>
        <w:pStyle w:val="10"/>
        <w:tabs>
          <w:tab w:val="left" w:pos="6946"/>
        </w:tabs>
        <w:spacing w:after="0" w:line="240" w:lineRule="auto"/>
        <w:rPr>
          <w:rFonts w:ascii="PT Astra Serif" w:hAnsi="PT Astra Serif"/>
          <w:szCs w:val="24"/>
        </w:rPr>
      </w:pPr>
      <w:r>
        <w:rPr>
          <w:rFonts w:ascii="PT Astra Serif" w:hAnsi="PT Astra Serif"/>
          <w:szCs w:val="24"/>
        </w:rPr>
        <w:t>г. </w:t>
      </w:r>
      <w:proofErr w:type="spellStart"/>
      <w:r>
        <w:rPr>
          <w:rFonts w:ascii="PT Astra Serif" w:hAnsi="PT Astra Serif"/>
          <w:szCs w:val="24"/>
        </w:rPr>
        <w:t>Югорск</w:t>
      </w:r>
      <w:proofErr w:type="spellEnd"/>
      <w:r w:rsidR="00F12074" w:rsidRPr="00176311">
        <w:rPr>
          <w:rFonts w:ascii="PT Astra Serif" w:hAnsi="PT Astra Serif"/>
          <w:szCs w:val="24"/>
        </w:rPr>
        <w:t xml:space="preserve">                                                                     </w:t>
      </w:r>
      <w:r w:rsidR="005D77EC" w:rsidRPr="00176311">
        <w:rPr>
          <w:rFonts w:ascii="PT Astra Serif" w:hAnsi="PT Astra Serif"/>
          <w:szCs w:val="24"/>
        </w:rPr>
        <w:tab/>
      </w:r>
      <w:r w:rsidR="00F12074"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00F12074"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w:t>
      </w:r>
      <w:proofErr w:type="gramStart"/>
      <w:r w:rsidRPr="00176311">
        <w:rPr>
          <w:rFonts w:ascii="PT Astra Serif" w:hAnsi="PT Astra Serif"/>
          <w:szCs w:val="24"/>
        </w:rPr>
        <w:t>именуемая</w:t>
      </w:r>
      <w:proofErr w:type="gramEnd"/>
      <w:r w:rsidRPr="00176311">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от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744DCD">
      <w:pPr>
        <w:pStyle w:val="10"/>
        <w:shd w:val="clear" w:color="auto" w:fill="FFFFFF"/>
        <w:spacing w:after="0" w:line="240" w:lineRule="auto"/>
        <w:ind w:firstLine="709"/>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B11C38" w:rsidRPr="00B11C38">
        <w:rPr>
          <w:rFonts w:ascii="PT Astra Serif" w:hAnsi="PT Astra Serif"/>
          <w:color w:val="000099"/>
          <w:szCs w:val="24"/>
        </w:rPr>
        <w:t xml:space="preserve">услуги по проведению диспансеризации муниципальных служащих администрации города </w:t>
      </w:r>
      <w:proofErr w:type="spellStart"/>
      <w:r w:rsidR="00B11C38" w:rsidRPr="00B11C38">
        <w:rPr>
          <w:rFonts w:ascii="PT Astra Serif" w:hAnsi="PT Astra Serif"/>
          <w:color w:val="000099"/>
          <w:szCs w:val="24"/>
        </w:rPr>
        <w:t>Югорска</w:t>
      </w:r>
      <w:proofErr w:type="spellEnd"/>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w:t>
      </w:r>
      <w:proofErr w:type="gramStart"/>
      <w:r w:rsidRPr="00176311">
        <w:rPr>
          <w:rFonts w:ascii="PT Astra Serif" w:hAnsi="PT Astra Serif"/>
          <w:color w:val="000000"/>
          <w:szCs w:val="24"/>
        </w:rPr>
        <w:t>принять и оплатить</w:t>
      </w:r>
      <w:proofErr w:type="gramEnd"/>
      <w:r w:rsidRPr="00176311">
        <w:rPr>
          <w:rFonts w:ascii="PT Astra Serif" w:hAnsi="PT Astra Serif"/>
          <w:color w:val="000000"/>
          <w:szCs w:val="24"/>
        </w:rPr>
        <w:t xml:space="preserve"> их.</w:t>
      </w:r>
    </w:p>
    <w:p w:rsidR="00D91FE3" w:rsidRPr="00176311" w:rsidRDefault="00DD47AA" w:rsidP="00B11C38">
      <w:pPr>
        <w:pStyle w:val="10"/>
        <w:tabs>
          <w:tab w:val="clear" w:pos="709"/>
          <w:tab w:val="left" w:pos="0"/>
        </w:tabs>
        <w:spacing w:after="0" w:line="240" w:lineRule="auto"/>
        <w:ind w:firstLine="709"/>
        <w:jc w:val="both"/>
        <w:rPr>
          <w:rFonts w:ascii="PT Astra Serif" w:hAnsi="PT Astra Serif"/>
          <w:szCs w:val="24"/>
        </w:rPr>
      </w:pPr>
      <w:r w:rsidRPr="00176311">
        <w:rPr>
          <w:rFonts w:ascii="PT Astra Serif" w:hAnsi="PT Astra Serif"/>
          <w:color w:val="000000"/>
          <w:szCs w:val="24"/>
        </w:rPr>
        <w:t xml:space="preserve">1.2. </w:t>
      </w:r>
      <w:r w:rsidR="00B11C38" w:rsidRPr="00B11C38">
        <w:rPr>
          <w:rFonts w:ascii="PT Astra Serif" w:hAnsi="PT Astra Serif"/>
          <w:color w:val="000000"/>
          <w:szCs w:val="24"/>
        </w:rPr>
        <w:t>Состав и объем услуг определяется в техническом задании (приложение № 1) и Спецификации (Приложение №2) к Контракту</w:t>
      </w:r>
      <w:r w:rsidR="00F12074" w:rsidRPr="00176311">
        <w:rPr>
          <w:rFonts w:ascii="PT Astra Serif" w:hAnsi="PT Astra Serif"/>
          <w:color w:val="000000"/>
          <w:szCs w:val="24"/>
        </w:rPr>
        <w:t>.</w:t>
      </w:r>
    </w:p>
    <w:p w:rsidR="00A82EFC" w:rsidRPr="00176311" w:rsidRDefault="00F12074"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1.3. Место оказания услуг: </w:t>
      </w:r>
      <w:r w:rsidR="005D3676" w:rsidRPr="005D3676">
        <w:rPr>
          <w:rFonts w:ascii="PT Astra Serif" w:hAnsi="PT Astra Serif"/>
          <w:color w:val="000000"/>
          <w:szCs w:val="24"/>
        </w:rPr>
        <w:t>Ханты-Мансийский автоно</w:t>
      </w:r>
      <w:r w:rsidR="00D43E28">
        <w:rPr>
          <w:rFonts w:ascii="PT Astra Serif" w:hAnsi="PT Astra Serif"/>
          <w:color w:val="000000"/>
          <w:szCs w:val="24"/>
        </w:rPr>
        <w:t xml:space="preserve">мный округ </w:t>
      </w:r>
      <w:proofErr w:type="gramStart"/>
      <w:r w:rsidR="00D43E28">
        <w:rPr>
          <w:rFonts w:ascii="PT Astra Serif" w:hAnsi="PT Astra Serif"/>
          <w:color w:val="000000"/>
          <w:szCs w:val="24"/>
        </w:rPr>
        <w:t>–Ю</w:t>
      </w:r>
      <w:proofErr w:type="gramEnd"/>
      <w:r w:rsidR="00D43E28">
        <w:rPr>
          <w:rFonts w:ascii="PT Astra Serif" w:hAnsi="PT Astra Serif"/>
          <w:color w:val="000000"/>
          <w:szCs w:val="24"/>
        </w:rPr>
        <w:t xml:space="preserve">гра, город </w:t>
      </w:r>
      <w:proofErr w:type="spellStart"/>
      <w:r w:rsidR="00D43E28">
        <w:rPr>
          <w:rFonts w:ascii="PT Astra Serif" w:hAnsi="PT Astra Serif"/>
          <w:color w:val="000000"/>
          <w:szCs w:val="24"/>
        </w:rPr>
        <w:t>Югорск</w:t>
      </w:r>
      <w:proofErr w:type="spellEnd"/>
      <w:r w:rsidR="005D3676" w:rsidRPr="005D3676">
        <w:rPr>
          <w:rFonts w:ascii="PT Astra Serif" w:hAnsi="PT Astra Serif"/>
          <w:color w:val="000000"/>
          <w:szCs w:val="24"/>
        </w:rPr>
        <w:t>.</w:t>
      </w:r>
    </w:p>
    <w:p w:rsidR="000F47CD" w:rsidRPr="00176311" w:rsidRDefault="000F47CD"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Default="007A6FCB">
      <w:pPr>
        <w:pStyle w:val="afffc"/>
        <w:spacing w:line="240" w:lineRule="auto"/>
        <w:ind w:firstLine="709"/>
        <w:rPr>
          <w:rFonts w:ascii="PT Astra Serif" w:hAnsi="PT Astra Serif"/>
          <w:szCs w:val="24"/>
        </w:rPr>
      </w:pPr>
      <w:r w:rsidRPr="007A6FCB">
        <w:rPr>
          <w:rFonts w:ascii="PT Astra Serif" w:hAnsi="PT Astra Serif"/>
          <w:szCs w:val="24"/>
        </w:rPr>
        <w:t xml:space="preserve">1.5. Место предоставления документов: Ханты-Мансийский автономный округ-Югра, г. </w:t>
      </w:r>
      <w:proofErr w:type="spellStart"/>
      <w:r w:rsidRPr="007A6FCB">
        <w:rPr>
          <w:rFonts w:ascii="PT Astra Serif" w:hAnsi="PT Astra Serif"/>
          <w:szCs w:val="24"/>
        </w:rPr>
        <w:t>Югорск</w:t>
      </w:r>
      <w:proofErr w:type="spellEnd"/>
      <w:r w:rsidRPr="007A6FCB">
        <w:rPr>
          <w:rFonts w:ascii="PT Astra Serif" w:hAnsi="PT Astra Serif"/>
          <w:szCs w:val="24"/>
        </w:rPr>
        <w:t xml:space="preserve">, ул.40 лет Победы, дом 11, </w:t>
      </w:r>
      <w:proofErr w:type="spellStart"/>
      <w:r w:rsidRPr="007A6FCB">
        <w:rPr>
          <w:rFonts w:ascii="PT Astra Serif" w:hAnsi="PT Astra Serif"/>
          <w:szCs w:val="24"/>
        </w:rPr>
        <w:t>каб</w:t>
      </w:r>
      <w:proofErr w:type="spellEnd"/>
      <w:r w:rsidRPr="007A6FCB">
        <w:rPr>
          <w:rFonts w:ascii="PT Astra Serif" w:hAnsi="PT Astra Serif"/>
          <w:szCs w:val="24"/>
        </w:rPr>
        <w:t xml:space="preserve"> 409.</w:t>
      </w:r>
    </w:p>
    <w:p w:rsidR="007A6FCB" w:rsidRPr="00176311" w:rsidRDefault="007A6FCB">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Источник финансирования: </w:t>
      </w:r>
      <w:r w:rsidR="00354491">
        <w:rPr>
          <w:rFonts w:ascii="PT Astra Serif" w:hAnsi="PT Astra Serif"/>
          <w:color w:val="000099"/>
          <w:szCs w:val="24"/>
        </w:rPr>
        <w:t xml:space="preserve">бюджет города </w:t>
      </w:r>
      <w:proofErr w:type="spellStart"/>
      <w:r w:rsidR="00354491">
        <w:rPr>
          <w:rFonts w:ascii="PT Astra Serif" w:hAnsi="PT Astra Serif"/>
          <w:color w:val="000099"/>
          <w:szCs w:val="24"/>
        </w:rPr>
        <w:t>Югорска</w:t>
      </w:r>
      <w:proofErr w:type="spellEnd"/>
      <w:r w:rsidR="00354491">
        <w:rPr>
          <w:rFonts w:ascii="PT Astra Serif" w:hAnsi="PT Astra Serif"/>
          <w:color w:val="000099"/>
          <w:szCs w:val="24"/>
        </w:rPr>
        <w:t xml:space="preserve"> на 202</w:t>
      </w:r>
      <w:r w:rsidR="00F6436A">
        <w:rPr>
          <w:rFonts w:ascii="PT Astra Serif" w:hAnsi="PT Astra Serif"/>
          <w:color w:val="000099"/>
          <w:szCs w:val="24"/>
        </w:rPr>
        <w:t>5</w:t>
      </w:r>
      <w:r w:rsidR="00354491">
        <w:rPr>
          <w:rFonts w:ascii="PT Astra Serif" w:hAnsi="PT Astra Serif"/>
          <w:color w:val="000099"/>
          <w:szCs w:val="24"/>
        </w:rPr>
        <w:t xml:space="preserve"> год</w:t>
      </w:r>
      <w:r w:rsidR="003A2ACE">
        <w:rPr>
          <w:rFonts w:ascii="PT Astra Serif" w:hAnsi="PT Astra Serif"/>
          <w:color w:val="000099"/>
          <w:szCs w:val="24"/>
        </w:rPr>
        <w:t xml:space="preserve"> </w:t>
      </w:r>
      <w:r w:rsidR="003A2ACE" w:rsidRPr="003A2ACE">
        <w:rPr>
          <w:rFonts w:ascii="PT Astra Serif" w:hAnsi="PT Astra Serif"/>
          <w:color w:val="000099"/>
          <w:szCs w:val="24"/>
        </w:rPr>
        <w:t>(Осуществление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F00FC2">
        <w:rPr>
          <w:rFonts w:ascii="PT Astra Serif" w:hAnsi="PT Astra Serif"/>
          <w:color w:val="000099"/>
          <w:szCs w:val="24"/>
        </w:rPr>
        <w:t>.</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2.2. Общая цена Контракта составляет _________________________ рублей __ копеек, </w:t>
      </w:r>
      <w:r w:rsidRPr="00176311">
        <w:rPr>
          <w:rFonts w:ascii="PT Astra Serif" w:hAnsi="PT Astra Serif"/>
          <w:color w:val="auto"/>
          <w:szCs w:val="24"/>
        </w:rPr>
        <w:lastRenderedPageBreak/>
        <w:t>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t xml:space="preserve">2.3. В общую цену Контракта включены </w:t>
      </w:r>
      <w:r w:rsidRPr="00176311">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2277D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2.4.4. Расчёт за оказанные услуги осуществляется</w:t>
      </w:r>
      <w:r w:rsidR="00ED0A44">
        <w:rPr>
          <w:rFonts w:ascii="PT Astra Serif" w:hAnsi="PT Astra Serif"/>
          <w:szCs w:val="24"/>
        </w:rPr>
        <w:t xml:space="preserve">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структур</w:t>
      </w:r>
      <w:r w:rsidR="002277D1">
        <w:rPr>
          <w:rFonts w:ascii="PT Astra Serif" w:hAnsi="PT Astra Serif"/>
          <w:szCs w:val="24"/>
        </w:rPr>
        <w:t xml:space="preserve">ированного документа о приёмке </w:t>
      </w:r>
      <w:r w:rsidR="0011457D" w:rsidRPr="00176311">
        <w:rPr>
          <w:rFonts w:ascii="PT Astra Serif" w:hAnsi="PT Astra Serif"/>
          <w:szCs w:val="24"/>
        </w:rPr>
        <w:t>(далее по тексту – структурированный документ о приёмке).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3.2.1. Обеспечить приёмку оказанных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lastRenderedPageBreak/>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Pr="00A06EF3" w:rsidRDefault="00F12074" w:rsidP="00480EA8">
      <w:pPr>
        <w:pStyle w:val="10"/>
        <w:spacing w:after="0" w:line="240" w:lineRule="auto"/>
        <w:ind w:firstLine="709"/>
        <w:jc w:val="both"/>
        <w:rPr>
          <w:rFonts w:ascii="PT Astra Serif" w:hAnsi="PT Astra Serif"/>
          <w:color w:val="0070C0"/>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w:t>
      </w:r>
      <w:r w:rsidR="00165B39" w:rsidRPr="00165B39">
        <w:rPr>
          <w:rFonts w:ascii="PT Astra Serif" w:hAnsi="PT Astra Serif"/>
          <w:color w:val="000000"/>
          <w:kern w:val="2"/>
          <w:szCs w:val="24"/>
        </w:rPr>
        <w:t xml:space="preserve">в срок </w:t>
      </w:r>
      <w:proofErr w:type="gramStart"/>
      <w:r w:rsidR="00B347A9" w:rsidRPr="00A06EF3">
        <w:rPr>
          <w:rFonts w:ascii="PT Astra Serif" w:hAnsi="PT Astra Serif"/>
          <w:color w:val="0070C0"/>
          <w:kern w:val="2"/>
          <w:szCs w:val="24"/>
        </w:rPr>
        <w:t xml:space="preserve">с </w:t>
      </w:r>
      <w:r w:rsidR="009F55CB" w:rsidRPr="00A06EF3">
        <w:rPr>
          <w:rFonts w:ascii="PT Astra Serif" w:hAnsi="PT Astra Serif"/>
          <w:color w:val="0070C0"/>
          <w:kern w:val="2"/>
          <w:szCs w:val="24"/>
        </w:rPr>
        <w:t>даты заключения</w:t>
      </w:r>
      <w:proofErr w:type="gramEnd"/>
      <w:r w:rsidR="009F55CB" w:rsidRPr="00A06EF3">
        <w:rPr>
          <w:rFonts w:ascii="PT Astra Serif" w:hAnsi="PT Astra Serif"/>
          <w:color w:val="0070C0"/>
          <w:kern w:val="2"/>
          <w:szCs w:val="24"/>
        </w:rPr>
        <w:t xml:space="preserve"> муниципального контракта</w:t>
      </w:r>
      <w:r w:rsidR="00B347A9" w:rsidRPr="00A06EF3">
        <w:rPr>
          <w:rFonts w:ascii="PT Astra Serif" w:hAnsi="PT Astra Serif"/>
          <w:color w:val="0070C0"/>
          <w:kern w:val="2"/>
          <w:szCs w:val="24"/>
        </w:rPr>
        <w:t xml:space="preserve"> по </w:t>
      </w:r>
      <w:r w:rsidR="003B0A6B" w:rsidRPr="00A06EF3">
        <w:rPr>
          <w:rFonts w:ascii="PT Astra Serif" w:hAnsi="PT Astra Serif"/>
          <w:color w:val="0070C0"/>
          <w:kern w:val="2"/>
          <w:szCs w:val="24"/>
        </w:rPr>
        <w:t>31</w:t>
      </w:r>
      <w:r w:rsidR="00B347A9" w:rsidRPr="00A06EF3">
        <w:rPr>
          <w:rFonts w:ascii="PT Astra Serif" w:hAnsi="PT Astra Serif"/>
          <w:color w:val="0070C0"/>
          <w:kern w:val="2"/>
          <w:szCs w:val="24"/>
        </w:rPr>
        <w:t>.</w:t>
      </w:r>
      <w:r w:rsidR="003B0A6B" w:rsidRPr="00A06EF3">
        <w:rPr>
          <w:rFonts w:ascii="PT Astra Serif" w:hAnsi="PT Astra Serif"/>
          <w:color w:val="0070C0"/>
          <w:kern w:val="2"/>
          <w:szCs w:val="24"/>
        </w:rPr>
        <w:t>10.2025</w:t>
      </w:r>
      <w:r w:rsidRPr="00A06EF3">
        <w:rPr>
          <w:rFonts w:ascii="PT Astra Serif" w:hAnsi="PT Astra Serif"/>
          <w:color w:val="0070C0"/>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76311" w:rsidRDefault="00FA4DD0" w:rsidP="00FA4DD0">
      <w:pPr>
        <w:pStyle w:val="afffc"/>
        <w:spacing w:line="240" w:lineRule="auto"/>
        <w:ind w:firstLine="709"/>
        <w:jc w:val="both"/>
        <w:rPr>
          <w:rFonts w:ascii="PT Astra Serif" w:hAnsi="PT Astra Serif"/>
          <w:color w:val="auto"/>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w:t>
      </w:r>
      <w:r w:rsidR="002C0481">
        <w:rPr>
          <w:rFonts w:ascii="PT Astra Serif" w:hAnsi="PT Astra Serif"/>
          <w:color w:val="000000"/>
          <w:szCs w:val="24"/>
        </w:rPr>
        <w:t>ся</w:t>
      </w:r>
      <w:proofErr w:type="gramEnd"/>
      <w:r w:rsidR="002C0481">
        <w:rPr>
          <w:rFonts w:ascii="PT Astra Serif" w:hAnsi="PT Astra Serif"/>
          <w:color w:val="000000"/>
          <w:szCs w:val="24"/>
        </w:rPr>
        <w:t xml:space="preserve"> Заказчику</w:t>
      </w:r>
      <w:r w:rsidR="00ED0A44">
        <w:rPr>
          <w:rFonts w:ascii="PT Astra Serif" w:hAnsi="PT Astra Serif"/>
          <w:color w:val="000000"/>
          <w:szCs w:val="24"/>
        </w:rPr>
        <w:t xml:space="preserve"> </w:t>
      </w:r>
      <w:r w:rsidR="002C0481">
        <w:rPr>
          <w:rFonts w:ascii="PT Astra Serif" w:hAnsi="PT Astra Serif"/>
          <w:color w:val="000000"/>
          <w:szCs w:val="24"/>
        </w:rPr>
        <w:t>в срок не позднее 3 (трех</w:t>
      </w:r>
      <w:r w:rsidRPr="00176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2C0481">
        <w:rPr>
          <w:rFonts w:ascii="PT Astra Serif" w:hAnsi="PT Astra Serif"/>
          <w:color w:val="000000"/>
          <w:szCs w:val="24"/>
        </w:rPr>
        <w:t>.</w:t>
      </w:r>
      <w:r w:rsidR="00884654">
        <w:rPr>
          <w:rFonts w:ascii="PT Astra Serif" w:hAnsi="PT Astra Serif"/>
          <w:color w:val="000000"/>
          <w:szCs w:val="24"/>
        </w:rPr>
        <w:t xml:space="preserve"> </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102D46"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w:t>
      </w:r>
    </w:p>
    <w:p w:rsidR="007E6CE3" w:rsidRPr="00176311" w:rsidRDefault="007E6CE3" w:rsidP="0097709D">
      <w:pPr>
        <w:pStyle w:val="afffc"/>
        <w:jc w:val="both"/>
        <w:rPr>
          <w:rFonts w:ascii="PT Astra Serif" w:hAnsi="PT Astra Serif"/>
          <w:color w:val="auto"/>
          <w:szCs w:val="24"/>
        </w:rPr>
      </w:pPr>
      <w:r w:rsidRPr="00176311">
        <w:rPr>
          <w:rFonts w:ascii="PT Astra Serif" w:hAnsi="PT Astra Serif"/>
          <w:color w:val="auto"/>
          <w:szCs w:val="24"/>
        </w:rPr>
        <w:t xml:space="preserve">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w:t>
      </w:r>
      <w:r w:rsidRPr="00176311">
        <w:rPr>
          <w:rFonts w:ascii="PT Astra Serif" w:hAnsi="PT Astra Serif"/>
          <w:color w:val="auto"/>
          <w:szCs w:val="24"/>
        </w:rPr>
        <w:lastRenderedPageBreak/>
        <w:t xml:space="preserve">работ, услуг для обеспечения государственных и муниципальных нужд», единицу измерения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страны происхождения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информацию о количестве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стоимость исполненных </w:t>
      </w:r>
      <w:r w:rsidR="005758F3">
        <w:rPr>
          <w:rFonts w:ascii="PT Astra Serif" w:hAnsi="PT Astra Serif"/>
          <w:color w:val="auto"/>
          <w:szCs w:val="24"/>
        </w:rPr>
        <w:t>Исполнителем</w:t>
      </w:r>
      <w:r w:rsidRPr="00176311">
        <w:rPr>
          <w:rFonts w:ascii="PT Astra Serif" w:hAnsi="PT Astra Serif"/>
          <w:color w:val="auto"/>
          <w:szCs w:val="24"/>
        </w:rPr>
        <w:t xml:space="preserve"> обязательств, предусмотренных контрактом, с указанием цены за единицу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6F3"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 xml:space="preserve">5.4. </w:t>
      </w:r>
      <w:r w:rsidRPr="007172A2">
        <w:rPr>
          <w:rFonts w:ascii="PT Astra Serif" w:hAnsi="PT Astra Serif"/>
          <w:color w:val="000000"/>
          <w:szCs w:val="24"/>
        </w:rPr>
        <w:t xml:space="preserve">В течение не более </w:t>
      </w:r>
      <w:r w:rsidR="000656F3">
        <w:rPr>
          <w:rFonts w:ascii="PT Astra Serif" w:hAnsi="PT Astra Serif"/>
          <w:color w:val="000000"/>
          <w:szCs w:val="24"/>
        </w:rPr>
        <w:t>5</w:t>
      </w:r>
      <w:r w:rsidR="002C0481">
        <w:rPr>
          <w:rFonts w:ascii="PT Astra Serif" w:hAnsi="PT Astra Serif"/>
          <w:color w:val="000000"/>
          <w:szCs w:val="24"/>
        </w:rPr>
        <w:t xml:space="preserve"> (</w:t>
      </w:r>
      <w:r w:rsidR="000656F3">
        <w:rPr>
          <w:rFonts w:ascii="PT Astra Serif" w:hAnsi="PT Astra Serif"/>
          <w:color w:val="000000"/>
          <w:szCs w:val="24"/>
        </w:rPr>
        <w:t>пяти</w:t>
      </w:r>
      <w:r w:rsidR="002C0481">
        <w:rPr>
          <w:rFonts w:ascii="PT Astra Serif" w:hAnsi="PT Astra Serif"/>
          <w:color w:val="000000"/>
          <w:szCs w:val="24"/>
        </w:rPr>
        <w:t>)</w:t>
      </w:r>
      <w:r w:rsidRPr="007172A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0656F3">
        <w:rPr>
          <w:rFonts w:ascii="PT Astra Serif" w:hAnsi="PT Astra Serif"/>
          <w:color w:val="000000"/>
          <w:szCs w:val="24"/>
        </w:rPr>
        <w:t xml:space="preserve"> </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7172A2">
        <w:rPr>
          <w:rFonts w:ascii="PT Astra Serif" w:hAnsi="PT Astra Serif"/>
          <w:color w:val="000000"/>
          <w:szCs w:val="24"/>
        </w:rPr>
        <w:t>5</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7E6CE3" w:rsidRPr="00176311">
        <w:rPr>
          <w:rFonts w:ascii="PT Astra Serif" w:hAnsi="PT Astra Serif"/>
          <w:color w:val="000000"/>
          <w:szCs w:val="24"/>
        </w:rPr>
        <w:t>6</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7E6CE3" w:rsidRPr="00176311">
        <w:rPr>
          <w:rFonts w:ascii="PT Astra Serif" w:hAnsi="PT Astra Serif"/>
          <w:kern w:val="2"/>
          <w:szCs w:val="24"/>
        </w:rPr>
        <w:t>7</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76311">
        <w:rPr>
          <w:rFonts w:ascii="PT Astra Serif" w:hAnsi="PT Astra Serif"/>
          <w:kern w:val="2"/>
          <w:szCs w:val="24"/>
        </w:rPr>
        <w:t>составляется Заказчиком в письменной форме и направляется</w:t>
      </w:r>
      <w:proofErr w:type="gramEnd"/>
      <w:r w:rsidRPr="00176311">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0A1F66">
        <w:rPr>
          <w:rFonts w:ascii="PT Astra Serif" w:hAnsi="PT Astra Serif"/>
          <w:color w:val="auto"/>
          <w:kern w:val="2"/>
          <w:szCs w:val="24"/>
        </w:rPr>
        <w:t>______________</w:t>
      </w:r>
      <w:r w:rsidRPr="00176311">
        <w:rPr>
          <w:rFonts w:ascii="PT Astra Serif" w:hAnsi="PT Astra Serif"/>
          <w:color w:val="auto"/>
          <w:kern w:val="2"/>
          <w:szCs w:val="24"/>
        </w:rPr>
        <w:t>. Номером факса для получения 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7E6CE3" w:rsidRPr="00176311">
        <w:rPr>
          <w:rFonts w:ascii="PT Astra Serif" w:hAnsi="PT Astra Serif"/>
          <w:kern w:val="2"/>
          <w:szCs w:val="24"/>
        </w:rPr>
        <w:t>8</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9</w:t>
      </w:r>
      <w:r w:rsidRPr="00176311">
        <w:rPr>
          <w:rFonts w:ascii="PT Astra Serif" w:hAnsi="PT Astra Serif"/>
          <w:szCs w:val="24"/>
        </w:rPr>
        <w:t xml:space="preserve">.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w:t>
      </w:r>
      <w:r w:rsidRPr="00176311">
        <w:rPr>
          <w:rFonts w:ascii="PT Astra Serif" w:hAnsi="PT Astra Serif"/>
          <w:szCs w:val="24"/>
        </w:rPr>
        <w:lastRenderedPageBreak/>
        <w:t>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10</w:t>
      </w:r>
      <w:r w:rsidRPr="00176311">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1</w:t>
      </w:r>
      <w:r w:rsidRPr="00176311">
        <w:rPr>
          <w:rFonts w:ascii="PT Astra Serif" w:hAnsi="PT Astra Serif"/>
          <w:szCs w:val="24"/>
        </w:rPr>
        <w:t xml:space="preserve">. </w:t>
      </w:r>
      <w:proofErr w:type="gramStart"/>
      <w:r w:rsidRPr="00176311">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2</w:t>
      </w:r>
      <w:r w:rsidRPr="00176311">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3</w:t>
      </w:r>
      <w:r w:rsidRPr="00176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4</w:t>
      </w:r>
      <w:r w:rsidRPr="00176311">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5</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0656F3" w:rsidRDefault="000656F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lastRenderedPageBreak/>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A90712" w:rsidRPr="00A90712">
        <w:rPr>
          <w:rFonts w:ascii="PT Astra Serif" w:hAnsi="PT Astra Serif"/>
          <w:sz w:val="24"/>
          <w:szCs w:val="24"/>
        </w:rPr>
        <w:t>Размер обеспечения исполн</w:t>
      </w:r>
      <w:r w:rsidR="00943EAB">
        <w:rPr>
          <w:rFonts w:ascii="PT Astra Serif" w:hAnsi="PT Astra Serif"/>
          <w:sz w:val="24"/>
          <w:szCs w:val="24"/>
        </w:rPr>
        <w:t>ения Контракта составляет 23 249 (двадцать три тысячи двести сорок девять) рублей 60</w:t>
      </w:r>
      <w:r w:rsidR="00A90712" w:rsidRPr="00A90712">
        <w:rPr>
          <w:rFonts w:ascii="PT Astra Serif" w:hAnsi="PT Astra Serif"/>
          <w:sz w:val="24"/>
          <w:szCs w:val="24"/>
        </w:rPr>
        <w:t xml:space="preserve"> копеек (5 процентов от начальной (максимальной) цены контракта)</w:t>
      </w:r>
      <w:r w:rsidRPr="00176311">
        <w:rPr>
          <w:rFonts w:ascii="PT Astra Serif" w:hAnsi="PT Astra Serif"/>
          <w:kern w:val="16"/>
          <w:sz w:val="24"/>
          <w:szCs w:val="24"/>
        </w:rPr>
        <w:t>.</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lastRenderedPageBreak/>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244DD1" w:rsidRDefault="000A1F66" w:rsidP="000A1F66">
      <w:pPr>
        <w:pStyle w:val="10"/>
        <w:spacing w:after="0" w:line="240" w:lineRule="auto"/>
        <w:rPr>
          <w:rFonts w:ascii="PT Astra Serif" w:hAnsi="PT Astra Serif"/>
          <w:color w:val="auto"/>
          <w:szCs w:val="24"/>
        </w:rPr>
      </w:pPr>
      <w:r>
        <w:rPr>
          <w:rFonts w:ascii="PT Astra Serif" w:hAnsi="PT Astra Serif"/>
          <w:color w:val="auto"/>
          <w:szCs w:val="24"/>
        </w:rPr>
        <w:t xml:space="preserve">         </w:t>
      </w:r>
      <w:r w:rsidR="00244DD1" w:rsidRPr="00244DD1">
        <w:rPr>
          <w:rFonts w:ascii="PT Astra Serif" w:hAnsi="PT Astra Serif"/>
          <w:color w:val="auto"/>
          <w:szCs w:val="24"/>
        </w:rPr>
        <w:t xml:space="preserve">6.11. </w:t>
      </w:r>
      <w:r w:rsidR="00244DD1">
        <w:rPr>
          <w:rFonts w:ascii="PT Astra Serif" w:hAnsi="PT Astra Serif"/>
          <w:color w:val="auto"/>
          <w:szCs w:val="24"/>
        </w:rPr>
        <w:t xml:space="preserve">Обеспечение гарантийных обязательств настоящим Контрактом не </w:t>
      </w:r>
      <w:r w:rsidR="00700618">
        <w:rPr>
          <w:rFonts w:ascii="PT Astra Serif" w:hAnsi="PT Astra Serif"/>
          <w:color w:val="auto"/>
          <w:szCs w:val="24"/>
        </w:rPr>
        <w:t>у</w:t>
      </w:r>
      <w:r w:rsidR="00244DD1">
        <w:rPr>
          <w:rFonts w:ascii="PT Astra Serif" w:hAnsi="PT Astra Serif"/>
          <w:color w:val="auto"/>
          <w:szCs w:val="24"/>
        </w:rPr>
        <w:t>станавливается.</w:t>
      </w:r>
    </w:p>
    <w:p w:rsidR="000A1F66" w:rsidRDefault="000A1F66">
      <w:pPr>
        <w:pStyle w:val="10"/>
        <w:spacing w:after="0" w:line="240" w:lineRule="auto"/>
        <w:ind w:firstLine="709"/>
        <w:jc w:val="center"/>
        <w:rPr>
          <w:rFonts w:ascii="PT Astra Serif" w:hAnsi="PT Astra Serif"/>
          <w:b/>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0" w:name="P57"/>
      <w:bookmarkEnd w:id="0"/>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w:t>
      </w:r>
      <w:r w:rsidRPr="00176311">
        <w:rPr>
          <w:rFonts w:ascii="PT Astra Serif" w:hAnsi="PT Astra Serif"/>
          <w:color w:val="00000A"/>
          <w:sz w:val="24"/>
          <w:szCs w:val="24"/>
        </w:rPr>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1" w:name="P67"/>
      <w:bookmarkEnd w:id="1"/>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lastRenderedPageBreak/>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lastRenderedPageBreak/>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D91FE3">
      <w:pPr>
        <w:pStyle w:val="afffc"/>
        <w:spacing w:line="240" w:lineRule="auto"/>
        <w:ind w:firstLine="709"/>
        <w:rPr>
          <w:rFonts w:ascii="PT Astra Serif" w:hAnsi="PT Astra Serif"/>
          <w:color w:val="auto"/>
          <w:szCs w:val="24"/>
        </w:rPr>
      </w:pP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9.4. Срок рассмотрения писем, уведомлений или претензий не может превышать </w:t>
      </w:r>
      <w:r w:rsidR="000656F3">
        <w:rPr>
          <w:rFonts w:ascii="PT Astra Serif" w:hAnsi="PT Astra Serif"/>
          <w:color w:val="auto"/>
          <w:szCs w:val="24"/>
        </w:rPr>
        <w:t>10</w:t>
      </w:r>
      <w:r w:rsidRPr="00176311">
        <w:rPr>
          <w:rFonts w:ascii="PT Astra Serif" w:hAnsi="PT Astra Serif"/>
          <w:color w:val="auto"/>
          <w:szCs w:val="24"/>
        </w:rPr>
        <w:t xml:space="preserve"> (</w:t>
      </w:r>
      <w:r w:rsidR="000656F3">
        <w:rPr>
          <w:rFonts w:ascii="PT Astra Serif" w:hAnsi="PT Astra Serif"/>
          <w:color w:val="auto"/>
          <w:szCs w:val="24"/>
        </w:rPr>
        <w:t>десять</w:t>
      </w:r>
      <w:r w:rsidRPr="00176311">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C48F9" w:rsidRPr="00176311" w:rsidRDefault="005C48F9"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176311">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76311">
        <w:rPr>
          <w:rFonts w:ascii="PT Astra Serif" w:hAnsi="PT Astra Serif"/>
          <w:sz w:val="24"/>
          <w:szCs w:val="24"/>
        </w:rPr>
        <w:t>с даты получения</w:t>
      </w:r>
      <w:proofErr w:type="gramEnd"/>
      <w:r w:rsidRPr="00176311">
        <w:rPr>
          <w:rFonts w:ascii="PT Astra Serif" w:hAnsi="PT Astra Serif"/>
          <w:sz w:val="24"/>
          <w:szCs w:val="24"/>
        </w:rPr>
        <w:t xml:space="preserve">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w:t>
      </w:r>
      <w:r w:rsidR="003E0B32" w:rsidRPr="003E0B32">
        <w:rPr>
          <w:rFonts w:ascii="PT Astra Serif" w:hAnsi="PT Astra Serif" w:cs="Times New Roman"/>
          <w:szCs w:val="24"/>
        </w:rPr>
        <w:t xml:space="preserve">со дня подписания его Сторонами и действует по </w:t>
      </w:r>
      <w:r w:rsidR="00A541EA" w:rsidRPr="000A1F66">
        <w:rPr>
          <w:rFonts w:ascii="PT Astra Serif" w:hAnsi="PT Astra Serif" w:cs="Times New Roman"/>
          <w:color w:val="548DD4" w:themeColor="text2" w:themeTint="99"/>
          <w:szCs w:val="24"/>
        </w:rPr>
        <w:t>05</w:t>
      </w:r>
      <w:r w:rsidR="00002125" w:rsidRPr="00176311">
        <w:rPr>
          <w:rFonts w:ascii="PT Astra Serif" w:hAnsi="PT Astra Serif" w:cs="Times New Roman"/>
          <w:color w:val="000099"/>
          <w:szCs w:val="24"/>
        </w:rPr>
        <w:t>.</w:t>
      </w:r>
      <w:r w:rsidR="00A541EA">
        <w:rPr>
          <w:rFonts w:ascii="PT Astra Serif" w:hAnsi="PT Astra Serif" w:cs="Times New Roman"/>
          <w:color w:val="000099"/>
          <w:szCs w:val="24"/>
        </w:rPr>
        <w:t>12</w:t>
      </w:r>
      <w:r w:rsidR="00002125" w:rsidRPr="00176311">
        <w:rPr>
          <w:rFonts w:ascii="PT Astra Serif" w:hAnsi="PT Astra Serif" w:cs="Times New Roman"/>
          <w:color w:val="000099"/>
          <w:szCs w:val="24"/>
        </w:rPr>
        <w:t>.20</w:t>
      </w:r>
      <w:r w:rsidR="00AF6BF1" w:rsidRPr="00176311">
        <w:rPr>
          <w:rFonts w:ascii="PT Astra Serif" w:hAnsi="PT Astra Serif" w:cs="Times New Roman"/>
          <w:color w:val="000099"/>
          <w:szCs w:val="24"/>
        </w:rPr>
        <w:t>2</w:t>
      </w:r>
      <w:r w:rsidR="00A541EA">
        <w:rPr>
          <w:rFonts w:ascii="PT Astra Serif" w:hAnsi="PT Astra Serif" w:cs="Times New Roman"/>
          <w:color w:val="000099"/>
          <w:szCs w:val="24"/>
        </w:rPr>
        <w:t>5</w:t>
      </w:r>
      <w:r w:rsidRPr="00176311">
        <w:rPr>
          <w:rFonts w:ascii="PT Astra Serif" w:hAnsi="PT Astra Serif" w:cs="Times New Roman"/>
          <w:color w:val="000099"/>
          <w:szCs w:val="24"/>
        </w:rPr>
        <w:t xml:space="preserve">. </w:t>
      </w:r>
    </w:p>
    <w:p w:rsidR="002656CB" w:rsidRDefault="003E6F60">
      <w:pPr>
        <w:pStyle w:val="ConsPlusNormal0"/>
        <w:widowControl/>
        <w:ind w:firstLine="709"/>
        <w:jc w:val="both"/>
        <w:rPr>
          <w:rFonts w:ascii="PT Astra Serif" w:hAnsi="PT Astra Serif" w:cs="Times New Roman"/>
          <w:szCs w:val="24"/>
        </w:rPr>
      </w:pPr>
      <w:r w:rsidRPr="003E6F60">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3E6F60">
        <w:rPr>
          <w:rFonts w:ascii="PT Astra Serif" w:hAnsi="PT Astra Serif" w:cs="Times New Roman"/>
          <w:szCs w:val="24"/>
        </w:rPr>
        <w:t>ств Ст</w:t>
      </w:r>
      <w:proofErr w:type="gramEnd"/>
      <w:r w:rsidRPr="003E6F60">
        <w:rPr>
          <w:rFonts w:ascii="PT Astra Serif" w:hAnsi="PT Astra Serif" w:cs="Times New Roman"/>
          <w:szCs w:val="24"/>
        </w:rPr>
        <w:t>орон по Контракту, в том числе гарантийных обязательств Поставщика.</w:t>
      </w:r>
    </w:p>
    <w:p w:rsidR="003E6F60" w:rsidRDefault="003E6F60">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lastRenderedPageBreak/>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76311">
        <w:rPr>
          <w:rFonts w:ascii="PT Astra Serif" w:hAnsi="PT Astra Serif"/>
          <w:color w:val="000000"/>
          <w:szCs w:val="24"/>
        </w:rPr>
        <w:t>adm@ugorsk.ru, 8(34675)5-00-00,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76311">
        <w:rPr>
          <w:rFonts w:ascii="PT Astra Serif" w:hAnsi="PT Astra Serif"/>
          <w:color w:val="000000"/>
          <w:szCs w:val="24"/>
        </w:rPr>
        <w:t>с даты</w:t>
      </w:r>
      <w:proofErr w:type="gramEnd"/>
      <w:r w:rsidRPr="00176311">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76311" w:rsidRDefault="004D13C6" w:rsidP="002656CB">
      <w:pPr>
        <w:pStyle w:val="ConsPlusNormal0"/>
        <w:widowControl/>
        <w:ind w:firstLine="709"/>
        <w:jc w:val="both"/>
        <w:rPr>
          <w:rFonts w:ascii="PT Astra Serif" w:hAnsi="PT Astra Serif"/>
          <w:color w:val="000000"/>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2656CB" w:rsidRPr="00176311">
        <w:rPr>
          <w:rFonts w:ascii="PT Astra Serif" w:hAnsi="PT Astra Serif"/>
          <w:b/>
          <w:szCs w:val="24"/>
        </w:rPr>
        <w:t>3</w:t>
      </w:r>
      <w:r w:rsidRPr="00176311">
        <w:rPr>
          <w:rFonts w:ascii="PT Astra Serif" w:hAnsi="PT Astra Serif"/>
          <w:b/>
          <w:szCs w:val="24"/>
        </w:rPr>
        <w:t>. Прочие условия</w:t>
      </w:r>
    </w:p>
    <w:p w:rsidR="00993BAD"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2656CB" w:rsidRPr="00176311">
        <w:rPr>
          <w:rFonts w:ascii="PT Astra Serif" w:hAnsi="PT Astra Serif" w:cs="Times New Roman"/>
          <w:szCs w:val="24"/>
        </w:rPr>
        <w:t>3</w:t>
      </w:r>
      <w:r w:rsidRPr="00176311">
        <w:rPr>
          <w:rFonts w:ascii="PT Astra Serif" w:hAnsi="PT Astra Serif" w:cs="Times New Roman"/>
          <w:szCs w:val="24"/>
        </w:rPr>
        <w:t xml:space="preserve">.1. </w:t>
      </w:r>
      <w:r w:rsidR="00993BAD" w:rsidRPr="00176311">
        <w:rPr>
          <w:rFonts w:ascii="PT Astra Serif" w:hAnsi="PT Astra Serif" w:cs="Times New Roman"/>
          <w:szCs w:val="24"/>
        </w:rPr>
        <w:t xml:space="preserve">Настоящий Контракт изготавливается в электронной форме, </w:t>
      </w:r>
      <w:proofErr w:type="gramStart"/>
      <w:r w:rsidR="00993BAD" w:rsidRPr="00176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76311">
        <w:rPr>
          <w:rFonts w:ascii="PT Astra Serif" w:hAnsi="PT Astra Serif" w:cs="Times New Roman"/>
          <w:szCs w:val="24"/>
        </w:rPr>
        <w:t xml:space="preserve"> на электронной площадке. </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.2. Все приложения к Контракту являются его неотъёмной частью.</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.3. К Контракту прилагаются:</w:t>
      </w:r>
    </w:p>
    <w:p w:rsidR="00DA06F3" w:rsidRPr="00176311" w:rsidRDefault="00DA06F3" w:rsidP="00DA06F3">
      <w:pPr>
        <w:pStyle w:val="10"/>
        <w:spacing w:after="0"/>
        <w:ind w:firstLine="709"/>
        <w:jc w:val="both"/>
        <w:rPr>
          <w:rFonts w:ascii="PT Astra Serif" w:hAnsi="PT Astra Serif"/>
          <w:szCs w:val="24"/>
        </w:rPr>
      </w:pPr>
      <w:r w:rsidRPr="00176311">
        <w:rPr>
          <w:rFonts w:ascii="PT Astra Serif" w:hAnsi="PT Astra Serif"/>
          <w:szCs w:val="24"/>
        </w:rPr>
        <w:t>- Описание объекта закупки (техническое задание) (Приложение №1);</w:t>
      </w:r>
    </w:p>
    <w:p w:rsidR="00DA06F3" w:rsidRPr="00176311" w:rsidRDefault="00DA06F3"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 Спецификация (Приложение №2).</w:t>
      </w:r>
    </w:p>
    <w:p w:rsidR="00D91FE3" w:rsidRPr="00176311" w:rsidRDefault="00F12074"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 xml:space="preserve">.4. В случае изменения наименования, адреса места нахождения или банковских </w:t>
      </w:r>
      <w:r w:rsidRPr="00176311">
        <w:rPr>
          <w:rFonts w:ascii="PT Astra Serif" w:hAnsi="PT Astra Serif"/>
          <w:szCs w:val="24"/>
        </w:rPr>
        <w:lastRenderedPageBreak/>
        <w:t xml:space="preserve">реквизитов Стороны, она письменно извещает об этом другую Сторону в течение 3 рабочих дней </w:t>
      </w:r>
      <w:proofErr w:type="gramStart"/>
      <w:r w:rsidRPr="00176311">
        <w:rPr>
          <w:rFonts w:ascii="PT Astra Serif" w:hAnsi="PT Astra Serif"/>
          <w:szCs w:val="24"/>
        </w:rPr>
        <w:t>с даты</w:t>
      </w:r>
      <w:proofErr w:type="gramEnd"/>
      <w:r w:rsidRPr="00176311">
        <w:rPr>
          <w:rFonts w:ascii="PT Astra Serif" w:hAnsi="PT Astra Serif"/>
          <w:szCs w:val="24"/>
        </w:rPr>
        <w:t xml:space="preserve"> такого изменения.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.5. </w:t>
      </w:r>
      <w:r w:rsidR="000877D8" w:rsidRPr="00176311">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76311" w:rsidRDefault="00765FD7">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.6. </w:t>
      </w:r>
      <w:r w:rsidR="000877D8" w:rsidRPr="00176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76311" w:rsidRDefault="00F12074" w:rsidP="000877D8">
      <w:pPr>
        <w:pStyle w:val="10"/>
        <w:spacing w:after="0" w:line="240" w:lineRule="auto"/>
        <w:ind w:firstLine="709"/>
        <w:jc w:val="both"/>
        <w:rPr>
          <w:rFonts w:ascii="PT Astra Serif" w:hAnsi="PT Astra Serif"/>
          <w:color w:val="000000"/>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w:t>
      </w:r>
      <w:r w:rsidR="00765FD7" w:rsidRPr="00176311">
        <w:rPr>
          <w:rFonts w:ascii="PT Astra Serif" w:hAnsi="PT Astra Serif"/>
          <w:szCs w:val="24"/>
        </w:rPr>
        <w:t>7</w:t>
      </w:r>
      <w:r w:rsidRPr="00176311">
        <w:rPr>
          <w:rFonts w:ascii="PT Astra Serif" w:hAnsi="PT Astra Serif"/>
          <w:szCs w:val="24"/>
        </w:rPr>
        <w:t>. </w:t>
      </w:r>
      <w:r w:rsidRPr="00176311">
        <w:rPr>
          <w:rFonts w:ascii="PT Astra Serif" w:hAnsi="PT Astra Serif"/>
          <w:color w:val="000000"/>
          <w:szCs w:val="24"/>
        </w:rPr>
        <w:t xml:space="preserve"> </w:t>
      </w:r>
      <w:r w:rsidR="00993BAD" w:rsidRPr="00176311">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Заказчик</w:t>
            </w:r>
          </w:p>
          <w:p w:rsidR="0090054E" w:rsidRPr="00176311" w:rsidRDefault="0090054E" w:rsidP="0090054E">
            <w:pPr>
              <w:tabs>
                <w:tab w:val="left" w:pos="709"/>
              </w:tabs>
              <w:jc w:val="both"/>
              <w:rPr>
                <w:rFonts w:ascii="PT Astra Serif" w:hAnsi="PT Astra Serif"/>
                <w:b/>
                <w:bCs/>
                <w:spacing w:val="-1"/>
                <w:sz w:val="24"/>
                <w:szCs w:val="24"/>
              </w:rPr>
            </w:pPr>
            <w:r w:rsidRPr="00176311">
              <w:rPr>
                <w:rFonts w:ascii="PT Astra Serif" w:hAnsi="PT Astra Serif"/>
                <w:b/>
                <w:bCs/>
                <w:spacing w:val="-1"/>
                <w:sz w:val="24"/>
                <w:szCs w:val="24"/>
              </w:rPr>
              <w:t xml:space="preserve">Администрация города </w:t>
            </w:r>
            <w:proofErr w:type="spellStart"/>
            <w:r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8622002368/862201001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w:t>
            </w:r>
            <w:proofErr w:type="spellStart"/>
            <w:r w:rsidRPr="00176311">
              <w:rPr>
                <w:rFonts w:ascii="PT Astra Serif" w:hAnsi="PT Astra Serif"/>
                <w:bCs/>
                <w:spacing w:val="-1"/>
                <w:sz w:val="24"/>
                <w:szCs w:val="24"/>
              </w:rPr>
              <w:t>Югорск</w:t>
            </w:r>
            <w:proofErr w:type="spellEnd"/>
            <w:r w:rsidRPr="00176311">
              <w:rPr>
                <w:rFonts w:ascii="PT Astra Serif" w:hAnsi="PT Astra Serif"/>
                <w:bCs/>
                <w:spacing w:val="-1"/>
                <w:sz w:val="24"/>
                <w:szCs w:val="24"/>
              </w:rPr>
              <w:t xml:space="preserve"> (Администрация города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ОГРН 1028601843720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ОКВЭД 84.11.3</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ОКПО 04262843</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ОКФС 14</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ОКОПФ 75404</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ОКТМО 71887000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ОКОГУ 3300200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5-00-00, 5-00-01, факс 5-00-03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hyperlink r:id="rId12" w:history="1">
              <w:r w:rsidRPr="00176311">
                <w:rPr>
                  <w:rStyle w:val="affffff"/>
                  <w:rFonts w:ascii="PT Astra Serif" w:hAnsi="PT Astra Serif"/>
                  <w:bCs/>
                  <w:spacing w:val="-1"/>
                  <w:sz w:val="24"/>
                  <w:szCs w:val="24"/>
                </w:rPr>
                <w:t>adm@</w:t>
              </w:r>
              <w:r w:rsidR="00217C95" w:rsidRPr="00176311">
                <w:rPr>
                  <w:rStyle w:val="affffff"/>
                  <w:rFonts w:ascii="PT Astra Serif" w:hAnsi="PT Astra Serif"/>
                  <w:bCs/>
                  <w:spacing w:val="-1"/>
                  <w:sz w:val="24"/>
                  <w:szCs w:val="24"/>
                  <w:lang w:val="en-US"/>
                </w:rPr>
                <w:t>u</w:t>
              </w:r>
              <w:r w:rsidRPr="00176311">
                <w:rPr>
                  <w:rStyle w:val="affffff"/>
                  <w:rFonts w:ascii="PT Astra Serif" w:hAnsi="PT Astra Serif"/>
                  <w:bCs/>
                  <w:spacing w:val="-1"/>
                  <w:sz w:val="24"/>
                  <w:szCs w:val="24"/>
                </w:rPr>
                <w:t>gorsk.ru</w:t>
              </w:r>
            </w:hyperlink>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Исполнитель</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Pr="00176311" w:rsidRDefault="009D62FC"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t>Подписи сторон</w:t>
      </w:r>
      <w:r w:rsidR="00B7141C" w:rsidRPr="00176311">
        <w:rPr>
          <w:rFonts w:ascii="PT Astra Serif" w:hAnsi="PT Astra Serif"/>
          <w:i/>
          <w:sz w:val="24"/>
          <w:szCs w:val="24"/>
        </w:rPr>
        <w:t>:</w:t>
      </w:r>
    </w:p>
    <w:p w:rsidR="00B505FA" w:rsidRPr="00176311" w:rsidRDefault="00B505FA" w:rsidP="00B7141C">
      <w:pPr>
        <w:autoSpaceDE w:val="0"/>
        <w:autoSpaceDN w:val="0"/>
        <w:adjustRightInd w:val="0"/>
        <w:rPr>
          <w:rFonts w:ascii="PT Astra Serif" w:hAnsi="PT Astra Serif"/>
          <w:sz w:val="24"/>
          <w:szCs w:val="24"/>
          <w:u w:val="single"/>
        </w:rPr>
      </w:pPr>
      <w:r w:rsidRPr="00176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8403AB" w:rsidRDefault="008403AB">
      <w:pPr>
        <w:pStyle w:val="10"/>
        <w:spacing w:after="0" w:line="240" w:lineRule="auto"/>
        <w:rPr>
          <w:rFonts w:ascii="PT Astra Serif" w:hAnsi="PT Astra Serif"/>
          <w:szCs w:val="24"/>
          <w:u w:val="single"/>
        </w:rPr>
      </w:pPr>
    </w:p>
    <w:p w:rsidR="008403AB" w:rsidRDefault="008403AB">
      <w:pPr>
        <w:pStyle w:val="10"/>
        <w:spacing w:after="0" w:line="240" w:lineRule="auto"/>
        <w:rPr>
          <w:rFonts w:ascii="PT Astra Serif" w:hAnsi="PT Astra Serif"/>
          <w:szCs w:val="24"/>
          <w:u w:val="single"/>
        </w:rPr>
      </w:pPr>
    </w:p>
    <w:p w:rsidR="008403AB" w:rsidRDefault="008403AB">
      <w:pPr>
        <w:pStyle w:val="10"/>
        <w:spacing w:after="0" w:line="240" w:lineRule="auto"/>
        <w:rPr>
          <w:rFonts w:ascii="PT Astra Serif" w:hAnsi="PT Astra Serif"/>
          <w:szCs w:val="24"/>
          <w:u w:val="single"/>
        </w:rPr>
      </w:pPr>
    </w:p>
    <w:p w:rsidR="008403AB" w:rsidRDefault="008403AB">
      <w:pPr>
        <w:pStyle w:val="10"/>
        <w:spacing w:after="0" w:line="240" w:lineRule="auto"/>
        <w:rPr>
          <w:rFonts w:ascii="PT Astra Serif" w:hAnsi="PT Astra Serif"/>
          <w:szCs w:val="24"/>
          <w:u w:val="single"/>
        </w:rPr>
      </w:pPr>
    </w:p>
    <w:p w:rsidR="008403AB" w:rsidRDefault="008403AB">
      <w:pPr>
        <w:pStyle w:val="10"/>
        <w:spacing w:after="0" w:line="240" w:lineRule="auto"/>
        <w:rPr>
          <w:rFonts w:ascii="PT Astra Serif" w:hAnsi="PT Astra Serif"/>
          <w:szCs w:val="24"/>
          <w:u w:val="single"/>
        </w:rPr>
      </w:pPr>
    </w:p>
    <w:p w:rsidR="008403AB" w:rsidRDefault="008403AB">
      <w:pPr>
        <w:pStyle w:val="10"/>
        <w:spacing w:after="0" w:line="240" w:lineRule="auto"/>
        <w:rPr>
          <w:rFonts w:ascii="PT Astra Serif" w:hAnsi="PT Astra Serif"/>
          <w:szCs w:val="24"/>
          <w:u w:val="single"/>
        </w:rPr>
      </w:pPr>
    </w:p>
    <w:p w:rsidR="008403AB" w:rsidRDefault="008403AB">
      <w:pPr>
        <w:pStyle w:val="10"/>
        <w:spacing w:after="0" w:line="240" w:lineRule="auto"/>
        <w:rPr>
          <w:rFonts w:ascii="PT Astra Serif" w:hAnsi="PT Astra Serif"/>
          <w:szCs w:val="24"/>
          <w:u w:val="single"/>
        </w:rPr>
      </w:pPr>
    </w:p>
    <w:p w:rsidR="008403AB" w:rsidRDefault="008403AB">
      <w:pPr>
        <w:pStyle w:val="10"/>
        <w:spacing w:after="0" w:line="240" w:lineRule="auto"/>
        <w:rPr>
          <w:rFonts w:ascii="PT Astra Serif" w:hAnsi="PT Astra Serif"/>
          <w:szCs w:val="24"/>
          <w:u w:val="single"/>
        </w:rPr>
      </w:pP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lastRenderedPageBreak/>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0656F3" w:rsidRPr="000656F3" w:rsidRDefault="00527F14" w:rsidP="000656F3">
      <w:pPr>
        <w:widowControl w:val="0"/>
        <w:suppressAutoHyphens/>
        <w:jc w:val="both"/>
        <w:rPr>
          <w:rFonts w:ascii="PT Astra Serif" w:eastAsia="SimSun" w:hAnsi="PT Astra Serif" w:cs="Mangal"/>
          <w:kern w:val="1"/>
          <w:sz w:val="24"/>
          <w:szCs w:val="24"/>
          <w:lang w:eastAsia="hi-IN" w:bidi="hi-IN"/>
        </w:rPr>
      </w:pPr>
      <w:r>
        <w:rPr>
          <w:rFonts w:ascii="PT Astra Serif" w:eastAsia="SimSun" w:hAnsi="PT Astra Serif" w:cs="Mangal"/>
          <w:kern w:val="1"/>
          <w:sz w:val="24"/>
          <w:szCs w:val="24"/>
          <w:lang w:eastAsia="hi-IN" w:bidi="hi-IN"/>
        </w:rPr>
        <w:t>Ю</w:t>
      </w:r>
      <w:r w:rsidR="000656F3" w:rsidRPr="000656F3">
        <w:rPr>
          <w:rFonts w:ascii="PT Astra Serif" w:eastAsia="SimSun" w:hAnsi="PT Astra Serif" w:cs="Mangal"/>
          <w:kern w:val="1"/>
          <w:sz w:val="24"/>
          <w:szCs w:val="24"/>
          <w:lang w:eastAsia="hi-IN" w:bidi="hi-IN"/>
        </w:rPr>
        <w:t>ридическо</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управлени</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w:t>
      </w:r>
      <w:r w:rsidR="008403AB">
        <w:rPr>
          <w:rFonts w:ascii="PT Astra Serif" w:eastAsia="SimSun" w:hAnsi="PT Astra Serif" w:cs="Mangal"/>
          <w:kern w:val="1"/>
          <w:sz w:val="24"/>
          <w:szCs w:val="24"/>
          <w:lang w:eastAsia="hi-IN" w:bidi="hi-IN"/>
        </w:rPr>
        <w:t xml:space="preserve">                                                                                       Д.В. Плотников </w:t>
      </w:r>
      <w:r w:rsidR="000656F3" w:rsidRPr="000656F3">
        <w:rPr>
          <w:rFonts w:ascii="PT Astra Serif" w:eastAsia="SimSun" w:hAnsi="PT Astra Serif" w:cs="Mangal"/>
          <w:kern w:val="1"/>
          <w:sz w:val="24"/>
          <w:szCs w:val="24"/>
          <w:lang w:eastAsia="hi-IN" w:bidi="hi-IN"/>
        </w:rPr>
        <w:t xml:space="preserve">                                                               </w:t>
      </w:r>
      <w:r>
        <w:rPr>
          <w:rFonts w:ascii="PT Astra Serif" w:eastAsia="SimSun" w:hAnsi="PT Astra Serif" w:cs="Mangal"/>
          <w:kern w:val="1"/>
          <w:sz w:val="24"/>
          <w:szCs w:val="24"/>
          <w:lang w:eastAsia="hi-IN" w:bidi="hi-IN"/>
        </w:rPr>
        <w:t xml:space="preserve">                  </w:t>
      </w:r>
      <w:r w:rsidR="000656F3" w:rsidRPr="000656F3">
        <w:rPr>
          <w:rFonts w:ascii="PT Astra Serif" w:eastAsia="SimSun" w:hAnsi="PT Astra Serif" w:cs="Mangal"/>
          <w:kern w:val="1"/>
          <w:sz w:val="24"/>
          <w:szCs w:val="24"/>
          <w:lang w:eastAsia="hi-IN" w:bidi="hi-IN"/>
        </w:rPr>
        <w:t xml:space="preserve">     </w:t>
      </w:r>
    </w:p>
    <w:p w:rsidR="00692A6E" w:rsidRDefault="00692A6E">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0656F3">
        <w:rPr>
          <w:rFonts w:ascii="PT Astra Serif" w:hAnsi="PT Astra Serif"/>
          <w:szCs w:val="24"/>
        </w:rPr>
        <w:t xml:space="preserve">                  </w:t>
      </w:r>
      <w:r w:rsidR="00845583" w:rsidRPr="00176311">
        <w:rPr>
          <w:rFonts w:ascii="PT Astra Serif" w:hAnsi="PT Astra Serif"/>
          <w:szCs w:val="24"/>
        </w:rPr>
        <w:t xml:space="preserve">В.Н. </w:t>
      </w:r>
      <w:r w:rsidR="0077542C" w:rsidRPr="00176311">
        <w:rPr>
          <w:rFonts w:ascii="PT Astra Serif" w:hAnsi="PT Astra Serif"/>
          <w:szCs w:val="24"/>
        </w:rPr>
        <w:t>Ермакова</w:t>
      </w:r>
      <w:r w:rsidR="001157FD" w:rsidRPr="00176311">
        <w:rPr>
          <w:rFonts w:ascii="PT Astra Serif" w:hAnsi="PT Astra Serif"/>
          <w:szCs w:val="24"/>
        </w:rPr>
        <w:t xml:space="preserve"> </w:t>
      </w:r>
    </w:p>
    <w:p w:rsidR="00B7141C" w:rsidRPr="00176311" w:rsidRDefault="00B7141C" w:rsidP="00F50B9C">
      <w:pPr>
        <w:pStyle w:val="10"/>
        <w:spacing w:after="0" w:line="240" w:lineRule="auto"/>
        <w:rPr>
          <w:rFonts w:ascii="PT Astra Serif" w:hAnsi="PT Astra Serif"/>
          <w:szCs w:val="24"/>
        </w:rPr>
      </w:pPr>
    </w:p>
    <w:p w:rsidR="006B43FC" w:rsidRDefault="003E6F60" w:rsidP="008403AB">
      <w:pPr>
        <w:pStyle w:val="10"/>
        <w:spacing w:after="0"/>
        <w:rPr>
          <w:rFonts w:ascii="PT Astra Serif" w:hAnsi="PT Astra Serif"/>
          <w:szCs w:val="24"/>
        </w:rPr>
      </w:pPr>
      <w:r>
        <w:rPr>
          <w:rFonts w:ascii="PT Astra Serif" w:hAnsi="PT Astra Serif"/>
          <w:szCs w:val="24"/>
        </w:rPr>
        <w:t xml:space="preserve">Начальник </w:t>
      </w:r>
      <w:r w:rsidR="006B43FC">
        <w:rPr>
          <w:rFonts w:ascii="PT Astra Serif" w:hAnsi="PT Astra Serif"/>
          <w:szCs w:val="24"/>
        </w:rPr>
        <w:t>у</w:t>
      </w:r>
      <w:r w:rsidR="006B43FC" w:rsidRPr="006B43FC">
        <w:rPr>
          <w:rFonts w:ascii="PT Astra Serif" w:hAnsi="PT Astra Serif"/>
          <w:szCs w:val="24"/>
        </w:rPr>
        <w:t>правлени</w:t>
      </w:r>
      <w:r w:rsidR="006B43FC">
        <w:rPr>
          <w:rFonts w:ascii="PT Astra Serif" w:hAnsi="PT Astra Serif"/>
          <w:szCs w:val="24"/>
        </w:rPr>
        <w:t>я</w:t>
      </w:r>
      <w:r w:rsidR="006B43FC" w:rsidRPr="006B43FC">
        <w:rPr>
          <w:rFonts w:ascii="PT Astra Serif" w:hAnsi="PT Astra Serif"/>
          <w:szCs w:val="24"/>
        </w:rPr>
        <w:t xml:space="preserve"> по вопросам</w:t>
      </w:r>
    </w:p>
    <w:p w:rsidR="0091036C" w:rsidRPr="00AC7B6C" w:rsidRDefault="006B43FC" w:rsidP="008403AB">
      <w:pPr>
        <w:pStyle w:val="10"/>
        <w:spacing w:after="0"/>
        <w:rPr>
          <w:rFonts w:ascii="PT Astra Serif" w:hAnsi="PT Astra Serif"/>
        </w:rPr>
      </w:pPr>
      <w:r w:rsidRPr="006B43FC">
        <w:rPr>
          <w:rFonts w:ascii="PT Astra Serif" w:hAnsi="PT Astra Serif"/>
          <w:szCs w:val="24"/>
        </w:rPr>
        <w:t xml:space="preserve">муниципальной службы, кадров и наград </w:t>
      </w:r>
      <w:r>
        <w:rPr>
          <w:rFonts w:ascii="PT Astra Serif" w:hAnsi="PT Astra Serif"/>
          <w:szCs w:val="24"/>
        </w:rPr>
        <w:t xml:space="preserve">                                                          </w:t>
      </w:r>
      <w:r w:rsidR="008403AB">
        <w:rPr>
          <w:rFonts w:ascii="PT Astra Serif" w:hAnsi="PT Astra Serif"/>
          <w:szCs w:val="24"/>
        </w:rPr>
        <w:t xml:space="preserve"> </w:t>
      </w:r>
      <w:r>
        <w:rPr>
          <w:rFonts w:ascii="PT Astra Serif" w:hAnsi="PT Astra Serif"/>
          <w:szCs w:val="24"/>
        </w:rPr>
        <w:t xml:space="preserve">       </w:t>
      </w:r>
      <w:r w:rsidR="00BE2761">
        <w:rPr>
          <w:rFonts w:ascii="PT Astra Serif" w:hAnsi="PT Astra Serif"/>
          <w:szCs w:val="24"/>
        </w:rPr>
        <w:t>Л.А. Волкова</w:t>
      </w:r>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26174D" w:rsidRPr="00176311">
        <w:rPr>
          <w:rFonts w:ascii="PT Astra Serif" w:hAnsi="PT Astra Serif"/>
          <w:szCs w:val="24"/>
        </w:rPr>
        <w:tab/>
      </w:r>
      <w:r w:rsidR="00AC7B6C" w:rsidRPr="00176311">
        <w:rPr>
          <w:rFonts w:ascii="PT Astra Serif" w:hAnsi="PT Astra Serif"/>
          <w:szCs w:val="24"/>
        </w:rPr>
        <w:tab/>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Default="00D91FE3">
      <w:pPr>
        <w:pStyle w:val="10"/>
        <w:spacing w:after="0" w:line="240" w:lineRule="auto"/>
        <w:ind w:firstLine="709"/>
        <w:jc w:val="right"/>
        <w:rPr>
          <w:rFonts w:ascii="PT Astra Serif" w:hAnsi="PT Astra Serif"/>
          <w:bCs/>
          <w:sz w:val="28"/>
        </w:rPr>
      </w:pPr>
    </w:p>
    <w:p w:rsidR="0049487B" w:rsidRPr="0049487B" w:rsidRDefault="0049487B" w:rsidP="0049487B">
      <w:pPr>
        <w:autoSpaceDE w:val="0"/>
        <w:autoSpaceDN w:val="0"/>
        <w:adjustRightInd w:val="0"/>
        <w:jc w:val="center"/>
        <w:rPr>
          <w:rFonts w:ascii="PT Astra Serif" w:hAnsi="PT Astra Serif"/>
          <w:b/>
          <w:bCs/>
          <w:sz w:val="24"/>
          <w:szCs w:val="24"/>
        </w:rPr>
      </w:pPr>
      <w:r w:rsidRPr="0049487B">
        <w:rPr>
          <w:rFonts w:ascii="PT Astra Serif" w:hAnsi="PT Astra Serif"/>
          <w:b/>
          <w:bCs/>
          <w:sz w:val="24"/>
          <w:szCs w:val="24"/>
        </w:rPr>
        <w:t>ТЕХНИЧЕСКОЕ ЗАДАНИЕ</w:t>
      </w:r>
    </w:p>
    <w:p w:rsidR="0049487B" w:rsidRPr="0049487B" w:rsidRDefault="0049487B" w:rsidP="0049487B">
      <w:pPr>
        <w:tabs>
          <w:tab w:val="left" w:pos="426"/>
        </w:tabs>
        <w:contextualSpacing/>
        <w:jc w:val="center"/>
        <w:rPr>
          <w:rFonts w:ascii="PT Astra Serif" w:hAnsi="PT Astra Serif"/>
          <w:b/>
          <w:bCs/>
          <w:sz w:val="24"/>
          <w:szCs w:val="24"/>
        </w:rPr>
      </w:pPr>
      <w:r w:rsidRPr="0049487B">
        <w:rPr>
          <w:rFonts w:ascii="PT Astra Serif" w:hAnsi="PT Astra Serif"/>
          <w:b/>
          <w:bCs/>
          <w:sz w:val="24"/>
          <w:szCs w:val="24"/>
        </w:rPr>
        <w:t xml:space="preserve">на оказание услуг по проведению диспансеризации </w:t>
      </w:r>
    </w:p>
    <w:p w:rsidR="0049487B" w:rsidRPr="0049487B" w:rsidRDefault="0049487B" w:rsidP="0049487B">
      <w:pPr>
        <w:tabs>
          <w:tab w:val="left" w:pos="426"/>
        </w:tabs>
        <w:contextualSpacing/>
        <w:jc w:val="center"/>
        <w:rPr>
          <w:rFonts w:ascii="PT Astra Serif" w:hAnsi="PT Astra Serif"/>
          <w:b/>
          <w:bCs/>
          <w:sz w:val="24"/>
          <w:szCs w:val="24"/>
        </w:rPr>
      </w:pPr>
      <w:r w:rsidRPr="0049487B">
        <w:rPr>
          <w:rFonts w:ascii="PT Astra Serif" w:hAnsi="PT Astra Serif"/>
          <w:b/>
          <w:bCs/>
          <w:sz w:val="24"/>
          <w:szCs w:val="24"/>
        </w:rPr>
        <w:t xml:space="preserve">муниципальных служащих администрации города </w:t>
      </w:r>
      <w:proofErr w:type="spellStart"/>
      <w:r w:rsidRPr="0049487B">
        <w:rPr>
          <w:rFonts w:ascii="PT Astra Serif" w:hAnsi="PT Astra Serif"/>
          <w:b/>
          <w:bCs/>
          <w:sz w:val="24"/>
          <w:szCs w:val="24"/>
        </w:rPr>
        <w:t>Югорска</w:t>
      </w:r>
      <w:proofErr w:type="spellEnd"/>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2170"/>
        <w:gridCol w:w="1232"/>
        <w:gridCol w:w="283"/>
        <w:gridCol w:w="4111"/>
      </w:tblGrid>
      <w:tr w:rsidR="00BE2761" w:rsidRPr="00BE2761" w:rsidTr="00211BAD">
        <w:tc>
          <w:tcPr>
            <w:tcW w:w="709" w:type="dxa"/>
            <w:shd w:val="clear" w:color="auto" w:fill="D9D9D9"/>
          </w:tcPr>
          <w:p w:rsidR="00BE2761" w:rsidRPr="00BE2761" w:rsidRDefault="00BE2761" w:rsidP="00BE2761">
            <w:pPr>
              <w:jc w:val="center"/>
              <w:rPr>
                <w:sz w:val="22"/>
                <w:szCs w:val="22"/>
              </w:rPr>
            </w:pPr>
            <w:r w:rsidRPr="00BE2761">
              <w:rPr>
                <w:sz w:val="22"/>
                <w:szCs w:val="22"/>
              </w:rPr>
              <w:t xml:space="preserve">№ </w:t>
            </w:r>
            <w:proofErr w:type="gramStart"/>
            <w:r w:rsidRPr="00BE2761">
              <w:rPr>
                <w:sz w:val="22"/>
                <w:szCs w:val="22"/>
              </w:rPr>
              <w:t>п</w:t>
            </w:r>
            <w:proofErr w:type="gramEnd"/>
            <w:r w:rsidRPr="00BE2761">
              <w:rPr>
                <w:sz w:val="22"/>
                <w:szCs w:val="22"/>
              </w:rPr>
              <w:t>/п</w:t>
            </w:r>
          </w:p>
        </w:tc>
        <w:tc>
          <w:tcPr>
            <w:tcW w:w="2552" w:type="dxa"/>
            <w:shd w:val="clear" w:color="auto" w:fill="D9D9D9"/>
          </w:tcPr>
          <w:p w:rsidR="00BE2761" w:rsidRPr="00BE2761" w:rsidRDefault="00BE2761" w:rsidP="00BE2761">
            <w:pPr>
              <w:jc w:val="center"/>
              <w:rPr>
                <w:sz w:val="22"/>
                <w:szCs w:val="22"/>
              </w:rPr>
            </w:pPr>
            <w:r w:rsidRPr="00BE2761">
              <w:rPr>
                <w:sz w:val="22"/>
                <w:szCs w:val="22"/>
              </w:rPr>
              <w:t>Параметры требований к услугам</w:t>
            </w:r>
          </w:p>
        </w:tc>
        <w:tc>
          <w:tcPr>
            <w:tcW w:w="7796" w:type="dxa"/>
            <w:gridSpan w:val="4"/>
            <w:shd w:val="clear" w:color="auto" w:fill="D9D9D9"/>
          </w:tcPr>
          <w:p w:rsidR="00BE2761" w:rsidRPr="00BE2761" w:rsidRDefault="00BE2761" w:rsidP="00BE2761">
            <w:pPr>
              <w:jc w:val="center"/>
              <w:rPr>
                <w:sz w:val="22"/>
                <w:szCs w:val="22"/>
              </w:rPr>
            </w:pPr>
            <w:r w:rsidRPr="00BE2761">
              <w:rPr>
                <w:sz w:val="22"/>
                <w:szCs w:val="22"/>
              </w:rPr>
              <w:t>Требования к услугам</w:t>
            </w:r>
          </w:p>
        </w:tc>
      </w:tr>
      <w:tr w:rsidR="00BE2761" w:rsidRPr="00BE2761" w:rsidTr="00211BAD">
        <w:tc>
          <w:tcPr>
            <w:tcW w:w="709" w:type="dxa"/>
            <w:vAlign w:val="center"/>
          </w:tcPr>
          <w:p w:rsidR="00BE2761" w:rsidRPr="00BE2761" w:rsidRDefault="00BE2761" w:rsidP="00BE2761">
            <w:pPr>
              <w:jc w:val="center"/>
              <w:rPr>
                <w:bCs/>
                <w:sz w:val="22"/>
                <w:szCs w:val="22"/>
              </w:rPr>
            </w:pPr>
            <w:r w:rsidRPr="00BE2761">
              <w:rPr>
                <w:bCs/>
                <w:sz w:val="22"/>
                <w:szCs w:val="22"/>
              </w:rPr>
              <w:t>1</w:t>
            </w:r>
          </w:p>
        </w:tc>
        <w:tc>
          <w:tcPr>
            <w:tcW w:w="2552" w:type="dxa"/>
            <w:vAlign w:val="center"/>
          </w:tcPr>
          <w:p w:rsidR="00BE2761" w:rsidRPr="00BE2761" w:rsidRDefault="00BE2761" w:rsidP="00BE2761">
            <w:pPr>
              <w:jc w:val="center"/>
              <w:rPr>
                <w:sz w:val="22"/>
                <w:szCs w:val="22"/>
              </w:rPr>
            </w:pPr>
            <w:r w:rsidRPr="00BE2761">
              <w:rPr>
                <w:bCs/>
                <w:sz w:val="22"/>
                <w:szCs w:val="22"/>
              </w:rPr>
              <w:t>Наименование услуги</w:t>
            </w:r>
          </w:p>
        </w:tc>
        <w:tc>
          <w:tcPr>
            <w:tcW w:w="7796" w:type="dxa"/>
            <w:gridSpan w:val="4"/>
            <w:vAlign w:val="center"/>
          </w:tcPr>
          <w:p w:rsidR="00BE2761" w:rsidRPr="00BE2761" w:rsidRDefault="00BE2761" w:rsidP="00BE2761">
            <w:pPr>
              <w:rPr>
                <w:sz w:val="22"/>
                <w:szCs w:val="22"/>
              </w:rPr>
            </w:pPr>
            <w:r w:rsidRPr="00BE2761">
              <w:rPr>
                <w:sz w:val="22"/>
                <w:szCs w:val="22"/>
              </w:rPr>
              <w:t>Оказание услуг по проведению диспансеризации.</w:t>
            </w:r>
          </w:p>
        </w:tc>
      </w:tr>
      <w:tr w:rsidR="00BE2761" w:rsidRPr="00BE2761" w:rsidTr="00211BAD">
        <w:tc>
          <w:tcPr>
            <w:tcW w:w="709" w:type="dxa"/>
            <w:vAlign w:val="center"/>
          </w:tcPr>
          <w:p w:rsidR="00BE2761" w:rsidRPr="00BE2761" w:rsidRDefault="00BE2761" w:rsidP="00BE2761">
            <w:pPr>
              <w:jc w:val="center"/>
              <w:rPr>
                <w:bCs/>
                <w:sz w:val="22"/>
                <w:szCs w:val="22"/>
              </w:rPr>
            </w:pPr>
            <w:r w:rsidRPr="00BE2761">
              <w:rPr>
                <w:bCs/>
                <w:sz w:val="22"/>
                <w:szCs w:val="22"/>
              </w:rPr>
              <w:t>2</w:t>
            </w:r>
          </w:p>
        </w:tc>
        <w:tc>
          <w:tcPr>
            <w:tcW w:w="2552" w:type="dxa"/>
            <w:vAlign w:val="center"/>
          </w:tcPr>
          <w:p w:rsidR="00BE2761" w:rsidRPr="00BE2761" w:rsidRDefault="00BE2761" w:rsidP="00BE2761">
            <w:pPr>
              <w:jc w:val="center"/>
              <w:rPr>
                <w:bCs/>
                <w:sz w:val="22"/>
                <w:szCs w:val="22"/>
              </w:rPr>
            </w:pPr>
            <w:r w:rsidRPr="00BE2761">
              <w:rPr>
                <w:bCs/>
                <w:sz w:val="22"/>
                <w:szCs w:val="22"/>
              </w:rPr>
              <w:t>Категория подлежащих диспансеризации</w:t>
            </w:r>
          </w:p>
        </w:tc>
        <w:tc>
          <w:tcPr>
            <w:tcW w:w="7796" w:type="dxa"/>
            <w:gridSpan w:val="4"/>
            <w:vAlign w:val="center"/>
          </w:tcPr>
          <w:p w:rsidR="00BE2761" w:rsidRPr="00BE2761" w:rsidRDefault="00BE2761" w:rsidP="00BE2761">
            <w:pPr>
              <w:rPr>
                <w:sz w:val="22"/>
                <w:szCs w:val="22"/>
              </w:rPr>
            </w:pPr>
            <w:r w:rsidRPr="00BE2761">
              <w:rPr>
                <w:sz w:val="22"/>
                <w:szCs w:val="22"/>
              </w:rPr>
              <w:t xml:space="preserve">Муниципальные служащие администрации города </w:t>
            </w:r>
            <w:proofErr w:type="spellStart"/>
            <w:r w:rsidRPr="00BE2761">
              <w:rPr>
                <w:sz w:val="22"/>
                <w:szCs w:val="22"/>
              </w:rPr>
              <w:t>Югорска</w:t>
            </w:r>
            <w:proofErr w:type="spellEnd"/>
            <w:r w:rsidRPr="00BE2761">
              <w:rPr>
                <w:sz w:val="22"/>
                <w:szCs w:val="22"/>
              </w:rPr>
              <w:t>.</w:t>
            </w:r>
          </w:p>
        </w:tc>
      </w:tr>
      <w:tr w:rsidR="00BE2761" w:rsidRPr="00BE2761" w:rsidTr="00211BAD">
        <w:trPr>
          <w:trHeight w:val="273"/>
        </w:trPr>
        <w:tc>
          <w:tcPr>
            <w:tcW w:w="709" w:type="dxa"/>
            <w:vAlign w:val="center"/>
          </w:tcPr>
          <w:p w:rsidR="00BE2761" w:rsidRPr="00BE2761" w:rsidRDefault="00BE2761" w:rsidP="00BE2761">
            <w:pPr>
              <w:jc w:val="center"/>
              <w:rPr>
                <w:bCs/>
                <w:sz w:val="22"/>
                <w:szCs w:val="22"/>
              </w:rPr>
            </w:pPr>
            <w:r w:rsidRPr="00BE2761">
              <w:rPr>
                <w:bCs/>
                <w:sz w:val="22"/>
                <w:szCs w:val="22"/>
              </w:rPr>
              <w:t>3</w:t>
            </w:r>
          </w:p>
        </w:tc>
        <w:tc>
          <w:tcPr>
            <w:tcW w:w="2552" w:type="dxa"/>
            <w:vAlign w:val="center"/>
          </w:tcPr>
          <w:p w:rsidR="00BE2761" w:rsidRPr="00BE2761" w:rsidRDefault="00BE2761" w:rsidP="00BE2761">
            <w:pPr>
              <w:jc w:val="center"/>
              <w:rPr>
                <w:bCs/>
                <w:sz w:val="22"/>
                <w:szCs w:val="22"/>
              </w:rPr>
            </w:pPr>
            <w:r w:rsidRPr="00BE2761">
              <w:rPr>
                <w:bCs/>
                <w:sz w:val="22"/>
                <w:szCs w:val="22"/>
              </w:rPr>
              <w:t>Нормативные правовые акты, в соответствии с которыми осуществляется оказание услуги</w:t>
            </w:r>
          </w:p>
        </w:tc>
        <w:tc>
          <w:tcPr>
            <w:tcW w:w="7796" w:type="dxa"/>
            <w:gridSpan w:val="4"/>
          </w:tcPr>
          <w:p w:rsidR="00BE2761" w:rsidRPr="00BE2761" w:rsidRDefault="00BE2761" w:rsidP="00BE2761">
            <w:pPr>
              <w:ind w:firstLine="317"/>
              <w:jc w:val="both"/>
              <w:rPr>
                <w:rFonts w:ascii="PT Astra Serif" w:hAnsi="PT Astra Serif"/>
                <w:sz w:val="22"/>
                <w:szCs w:val="22"/>
              </w:rPr>
            </w:pPr>
            <w:r w:rsidRPr="00BE2761">
              <w:rPr>
                <w:rFonts w:ascii="PT Astra Serif" w:hAnsi="PT Astra Serif"/>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BE2761" w:rsidRPr="00BE2761" w:rsidRDefault="00BE2761" w:rsidP="00BE2761">
            <w:pPr>
              <w:ind w:firstLine="317"/>
              <w:jc w:val="both"/>
              <w:rPr>
                <w:rFonts w:ascii="PT Astra Serif" w:hAnsi="PT Astra Serif"/>
                <w:sz w:val="22"/>
                <w:szCs w:val="22"/>
              </w:rPr>
            </w:pPr>
            <w:r w:rsidRPr="00BE2761">
              <w:rPr>
                <w:rFonts w:ascii="PT Astra Serif" w:hAnsi="PT Astra Serif"/>
                <w:sz w:val="22"/>
                <w:szCs w:val="22"/>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(далее – Приказ № 984н).</w:t>
            </w:r>
          </w:p>
          <w:p w:rsidR="00BE2761" w:rsidRPr="00BE2761" w:rsidRDefault="00BE2761" w:rsidP="00BE2761">
            <w:pPr>
              <w:ind w:firstLine="317"/>
              <w:jc w:val="both"/>
              <w:rPr>
                <w:rFonts w:ascii="PT Astra Serif" w:hAnsi="PT Astra Serif"/>
                <w:sz w:val="22"/>
                <w:szCs w:val="22"/>
              </w:rPr>
            </w:pPr>
            <w:r w:rsidRPr="00BE2761">
              <w:rPr>
                <w:rFonts w:ascii="PT Astra Serif" w:hAnsi="PT Astra Serif"/>
                <w:sz w:val="22"/>
                <w:szCs w:val="22"/>
              </w:rPr>
              <w:t>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 изменениями и дополнениями).</w:t>
            </w:r>
          </w:p>
          <w:p w:rsidR="00BE2761" w:rsidRPr="00BE2761" w:rsidRDefault="00BE2761" w:rsidP="00BE2761">
            <w:pPr>
              <w:ind w:firstLine="317"/>
              <w:jc w:val="both"/>
              <w:rPr>
                <w:sz w:val="22"/>
                <w:szCs w:val="22"/>
              </w:rPr>
            </w:pPr>
            <w:r w:rsidRPr="00BE2761">
              <w:rPr>
                <w:rFonts w:ascii="PT Astra Serif" w:hAnsi="PT Astra Serif"/>
                <w:sz w:val="22"/>
                <w:szCs w:val="22"/>
              </w:rPr>
              <w:t>Постановление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BE2761">
              <w:rPr>
                <w:rFonts w:ascii="PT Astra Serif" w:hAnsi="PT Astra Serif"/>
                <w:sz w:val="22"/>
                <w:szCs w:val="22"/>
              </w:rPr>
              <w:t>Сколково</w:t>
            </w:r>
            <w:proofErr w:type="spellEnd"/>
            <w:r w:rsidRPr="00BE2761">
              <w:rPr>
                <w:rFonts w:ascii="PT Astra Serif" w:hAnsi="PT Astra Serif"/>
                <w:sz w:val="22"/>
                <w:szCs w:val="22"/>
              </w:rPr>
              <w:t>") и признании утратившими силу некоторых актов Правительства Российской Федерации» (с изменениями и дополнениями).</w:t>
            </w:r>
          </w:p>
        </w:tc>
      </w:tr>
      <w:tr w:rsidR="00BE2761" w:rsidRPr="00BE2761" w:rsidTr="00211BAD">
        <w:tc>
          <w:tcPr>
            <w:tcW w:w="709" w:type="dxa"/>
            <w:vAlign w:val="center"/>
          </w:tcPr>
          <w:p w:rsidR="00BE2761" w:rsidRPr="00BE2761" w:rsidRDefault="00BE2761" w:rsidP="00BE2761">
            <w:pPr>
              <w:jc w:val="center"/>
              <w:rPr>
                <w:bCs/>
                <w:sz w:val="22"/>
                <w:szCs w:val="22"/>
              </w:rPr>
            </w:pPr>
            <w:r w:rsidRPr="00BE2761">
              <w:rPr>
                <w:bCs/>
                <w:sz w:val="22"/>
                <w:szCs w:val="22"/>
              </w:rPr>
              <w:t>4</w:t>
            </w:r>
          </w:p>
        </w:tc>
        <w:tc>
          <w:tcPr>
            <w:tcW w:w="2552" w:type="dxa"/>
            <w:vAlign w:val="center"/>
          </w:tcPr>
          <w:p w:rsidR="00BE2761" w:rsidRPr="00BE2761" w:rsidRDefault="00BE2761" w:rsidP="00BE2761">
            <w:pPr>
              <w:jc w:val="center"/>
              <w:rPr>
                <w:bCs/>
                <w:sz w:val="22"/>
                <w:szCs w:val="22"/>
              </w:rPr>
            </w:pPr>
            <w:r w:rsidRPr="00BE2761">
              <w:rPr>
                <w:bCs/>
                <w:sz w:val="22"/>
                <w:szCs w:val="22"/>
              </w:rPr>
              <w:t>Цель и назначение услуги</w:t>
            </w:r>
          </w:p>
        </w:tc>
        <w:tc>
          <w:tcPr>
            <w:tcW w:w="7796" w:type="dxa"/>
            <w:gridSpan w:val="4"/>
          </w:tcPr>
          <w:p w:rsidR="00BE2761" w:rsidRPr="00BE2761" w:rsidRDefault="00BE2761" w:rsidP="00BE2761">
            <w:pPr>
              <w:tabs>
                <w:tab w:val="left" w:pos="423"/>
              </w:tabs>
              <w:autoSpaceDE w:val="0"/>
              <w:autoSpaceDN w:val="0"/>
              <w:adjustRightInd w:val="0"/>
              <w:ind w:firstLine="33"/>
              <w:jc w:val="both"/>
              <w:rPr>
                <w:color w:val="000000"/>
                <w:sz w:val="22"/>
                <w:szCs w:val="22"/>
              </w:rPr>
            </w:pPr>
            <w:r w:rsidRPr="00BE2761">
              <w:rPr>
                <w:sz w:val="22"/>
                <w:szCs w:val="22"/>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BE2761" w:rsidRPr="00BE2761" w:rsidTr="00211BAD">
        <w:tc>
          <w:tcPr>
            <w:tcW w:w="709" w:type="dxa"/>
            <w:vAlign w:val="center"/>
          </w:tcPr>
          <w:p w:rsidR="00BE2761" w:rsidRPr="00BE2761" w:rsidRDefault="00BE2761" w:rsidP="00BE2761">
            <w:pPr>
              <w:jc w:val="center"/>
              <w:rPr>
                <w:bCs/>
                <w:sz w:val="22"/>
                <w:szCs w:val="22"/>
              </w:rPr>
            </w:pPr>
            <w:r w:rsidRPr="00BE2761">
              <w:rPr>
                <w:bCs/>
                <w:sz w:val="22"/>
                <w:szCs w:val="22"/>
              </w:rPr>
              <w:t>5</w:t>
            </w:r>
          </w:p>
        </w:tc>
        <w:tc>
          <w:tcPr>
            <w:tcW w:w="2552" w:type="dxa"/>
            <w:vAlign w:val="center"/>
          </w:tcPr>
          <w:p w:rsidR="00BE2761" w:rsidRPr="00BE2761" w:rsidRDefault="00BE2761" w:rsidP="00BE2761">
            <w:pPr>
              <w:jc w:val="center"/>
              <w:rPr>
                <w:bCs/>
                <w:sz w:val="22"/>
                <w:szCs w:val="22"/>
              </w:rPr>
            </w:pPr>
            <w:r w:rsidRPr="00BE2761">
              <w:rPr>
                <w:bCs/>
                <w:sz w:val="22"/>
                <w:szCs w:val="22"/>
              </w:rPr>
              <w:t>Объем, срок и место оказания услуги</w:t>
            </w:r>
          </w:p>
        </w:tc>
        <w:tc>
          <w:tcPr>
            <w:tcW w:w="7796" w:type="dxa"/>
            <w:gridSpan w:val="4"/>
          </w:tcPr>
          <w:p w:rsidR="00BE2761" w:rsidRPr="00BE2761" w:rsidRDefault="00BE2761" w:rsidP="00BE2761">
            <w:pPr>
              <w:ind w:firstLine="33"/>
              <w:jc w:val="both"/>
              <w:rPr>
                <w:sz w:val="22"/>
                <w:szCs w:val="22"/>
              </w:rPr>
            </w:pPr>
            <w:r w:rsidRPr="00BE2761">
              <w:rPr>
                <w:sz w:val="22"/>
                <w:szCs w:val="22"/>
              </w:rPr>
              <w:t>Срок оказания услуги: с момента заключения муниципального контракта по 31.10.2025 (конкретная дата диспансеризации согласовывается Заказчиком и Исполнителем дополнительно в течение 10 (десять) рабочих дней после заключения контракта).</w:t>
            </w:r>
          </w:p>
          <w:p w:rsidR="00BE2761" w:rsidRPr="00BE2761" w:rsidRDefault="00BE2761" w:rsidP="00BE2761">
            <w:pPr>
              <w:ind w:firstLine="33"/>
              <w:jc w:val="both"/>
              <w:rPr>
                <w:sz w:val="22"/>
                <w:szCs w:val="22"/>
                <w:highlight w:val="yellow"/>
              </w:rPr>
            </w:pPr>
            <w:r w:rsidRPr="00BE2761">
              <w:rPr>
                <w:sz w:val="22"/>
                <w:szCs w:val="22"/>
              </w:rPr>
              <w:t xml:space="preserve">Место оказания услуг: Ханты-Мансийский автономный округ-Югра город </w:t>
            </w:r>
            <w:proofErr w:type="spellStart"/>
            <w:r w:rsidRPr="00BE2761">
              <w:rPr>
                <w:sz w:val="22"/>
                <w:szCs w:val="22"/>
              </w:rPr>
              <w:t>Югорск</w:t>
            </w:r>
            <w:proofErr w:type="spellEnd"/>
            <w:r w:rsidRPr="00BE2761">
              <w:rPr>
                <w:sz w:val="22"/>
                <w:szCs w:val="22"/>
              </w:rPr>
              <w:t>, в помещении соответствующем</w:t>
            </w:r>
            <w:r w:rsidRPr="00BE2761">
              <w:rPr>
                <w:sz w:val="28"/>
                <w:szCs w:val="28"/>
              </w:rPr>
              <w:t xml:space="preserve"> </w:t>
            </w:r>
            <w:r w:rsidRPr="00BE2761">
              <w:rPr>
                <w:sz w:val="22"/>
                <w:szCs w:val="22"/>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(Постановление Главного государственного санитарного врача РФ от 24 декабря 2020 г. N 44).</w:t>
            </w:r>
          </w:p>
          <w:p w:rsidR="00BE2761" w:rsidRPr="00BE2761" w:rsidRDefault="00BE2761" w:rsidP="00BE2761">
            <w:pPr>
              <w:ind w:firstLine="33"/>
              <w:jc w:val="both"/>
              <w:rPr>
                <w:sz w:val="22"/>
                <w:szCs w:val="22"/>
              </w:rPr>
            </w:pPr>
            <w:r w:rsidRPr="00BE2761">
              <w:rPr>
                <w:sz w:val="22"/>
                <w:szCs w:val="22"/>
              </w:rPr>
              <w:t xml:space="preserve">Место предоставления документов: г. </w:t>
            </w:r>
            <w:proofErr w:type="spellStart"/>
            <w:r w:rsidRPr="00BE2761">
              <w:rPr>
                <w:sz w:val="22"/>
                <w:szCs w:val="22"/>
              </w:rPr>
              <w:t>Югорск</w:t>
            </w:r>
            <w:proofErr w:type="spellEnd"/>
            <w:r w:rsidRPr="00BE2761">
              <w:rPr>
                <w:sz w:val="22"/>
                <w:szCs w:val="22"/>
              </w:rPr>
              <w:t xml:space="preserve">, ул.40 лет Победы, дом 11, </w:t>
            </w:r>
            <w:proofErr w:type="spellStart"/>
            <w:r w:rsidRPr="00BE2761">
              <w:rPr>
                <w:sz w:val="22"/>
                <w:szCs w:val="22"/>
              </w:rPr>
              <w:t>каб</w:t>
            </w:r>
            <w:proofErr w:type="spellEnd"/>
            <w:r w:rsidRPr="00BE2761">
              <w:rPr>
                <w:sz w:val="22"/>
                <w:szCs w:val="22"/>
              </w:rPr>
              <w:t>. 409.</w:t>
            </w:r>
          </w:p>
        </w:tc>
      </w:tr>
      <w:tr w:rsidR="00BE2761" w:rsidRPr="00BE2761" w:rsidTr="00211BAD">
        <w:tc>
          <w:tcPr>
            <w:tcW w:w="709" w:type="dxa"/>
            <w:tcBorders>
              <w:bottom w:val="nil"/>
            </w:tcBorders>
            <w:vAlign w:val="center"/>
          </w:tcPr>
          <w:p w:rsidR="00BE2761" w:rsidRPr="00BE2761" w:rsidRDefault="00BE2761" w:rsidP="00BE2761">
            <w:pPr>
              <w:jc w:val="center"/>
              <w:rPr>
                <w:bCs/>
                <w:sz w:val="22"/>
                <w:szCs w:val="22"/>
              </w:rPr>
            </w:pPr>
            <w:r w:rsidRPr="00BE2761">
              <w:rPr>
                <w:bCs/>
                <w:sz w:val="22"/>
                <w:szCs w:val="22"/>
              </w:rPr>
              <w:t>6</w:t>
            </w:r>
          </w:p>
        </w:tc>
        <w:tc>
          <w:tcPr>
            <w:tcW w:w="2552" w:type="dxa"/>
            <w:tcBorders>
              <w:bottom w:val="nil"/>
            </w:tcBorders>
            <w:vAlign w:val="center"/>
          </w:tcPr>
          <w:p w:rsidR="00BE2761" w:rsidRPr="00BE2761" w:rsidRDefault="00BE2761" w:rsidP="00BE2761">
            <w:pPr>
              <w:jc w:val="center"/>
              <w:rPr>
                <w:bCs/>
                <w:sz w:val="22"/>
                <w:szCs w:val="22"/>
              </w:rPr>
            </w:pPr>
            <w:r w:rsidRPr="00BE2761">
              <w:rPr>
                <w:bCs/>
                <w:sz w:val="22"/>
                <w:szCs w:val="22"/>
              </w:rPr>
              <w:t>Количество оказываемых услуг</w:t>
            </w:r>
          </w:p>
        </w:tc>
        <w:tc>
          <w:tcPr>
            <w:tcW w:w="7796" w:type="dxa"/>
            <w:gridSpan w:val="4"/>
          </w:tcPr>
          <w:p w:rsidR="00BE2761" w:rsidRPr="00BE2761" w:rsidRDefault="00BE2761" w:rsidP="00BE2761">
            <w:pPr>
              <w:jc w:val="both"/>
              <w:rPr>
                <w:bCs/>
                <w:sz w:val="22"/>
                <w:szCs w:val="22"/>
              </w:rPr>
            </w:pPr>
            <w:r w:rsidRPr="00BE2761">
              <w:rPr>
                <w:bCs/>
                <w:sz w:val="22"/>
                <w:szCs w:val="22"/>
              </w:rPr>
              <w:t xml:space="preserve">81 (восемьдесят один) человек. </w:t>
            </w:r>
          </w:p>
          <w:p w:rsidR="00BE2761" w:rsidRPr="00BE2761" w:rsidRDefault="00BE2761" w:rsidP="00BE2761">
            <w:pPr>
              <w:jc w:val="both"/>
              <w:rPr>
                <w:bCs/>
                <w:sz w:val="22"/>
                <w:szCs w:val="22"/>
              </w:rPr>
            </w:pPr>
            <w:r w:rsidRPr="00BE2761">
              <w:rPr>
                <w:bCs/>
                <w:sz w:val="22"/>
                <w:szCs w:val="22"/>
              </w:rPr>
              <w:t xml:space="preserve">Заказчик </w:t>
            </w:r>
            <w:proofErr w:type="gramStart"/>
            <w:r w:rsidRPr="00BE2761">
              <w:rPr>
                <w:bCs/>
                <w:sz w:val="22"/>
                <w:szCs w:val="22"/>
              </w:rPr>
              <w:t>составляет поименный список муниципальных служащих и передаёт</w:t>
            </w:r>
            <w:proofErr w:type="gramEnd"/>
            <w:r w:rsidRPr="00BE2761">
              <w:rPr>
                <w:bCs/>
                <w:sz w:val="22"/>
                <w:szCs w:val="22"/>
              </w:rPr>
              <w:t xml:space="preserve"> Исполнителю в течение 10 (десять) рабочих дней после подписания сторонами </w:t>
            </w:r>
            <w:r w:rsidRPr="00BE2761">
              <w:rPr>
                <w:bCs/>
                <w:sz w:val="22"/>
                <w:szCs w:val="22"/>
              </w:rPr>
              <w:lastRenderedPageBreak/>
              <w:t>контракта.</w:t>
            </w:r>
          </w:p>
          <w:p w:rsidR="00BE2761" w:rsidRPr="00BE2761" w:rsidRDefault="00BE2761" w:rsidP="00BE2761">
            <w:pPr>
              <w:jc w:val="both"/>
              <w:rPr>
                <w:bCs/>
                <w:sz w:val="22"/>
                <w:szCs w:val="22"/>
              </w:rPr>
            </w:pPr>
            <w:r w:rsidRPr="00BE2761">
              <w:rPr>
                <w:bCs/>
                <w:sz w:val="22"/>
                <w:szCs w:val="22"/>
              </w:rPr>
              <w:t>Заказчиком могут быть внесены изменения в список, не позднее 5 (пять) рабочих дней до дня начала диспансеризации.</w:t>
            </w:r>
          </w:p>
        </w:tc>
      </w:tr>
      <w:tr w:rsidR="00BE2761" w:rsidRPr="00BE2761" w:rsidTr="00211BAD">
        <w:tc>
          <w:tcPr>
            <w:tcW w:w="709" w:type="dxa"/>
            <w:tcBorders>
              <w:bottom w:val="single" w:sz="4" w:space="0" w:color="auto"/>
            </w:tcBorders>
            <w:vAlign w:val="center"/>
          </w:tcPr>
          <w:p w:rsidR="00BE2761" w:rsidRPr="00BE2761" w:rsidRDefault="00BE2761" w:rsidP="00BE2761">
            <w:pPr>
              <w:jc w:val="center"/>
              <w:rPr>
                <w:bCs/>
                <w:sz w:val="22"/>
                <w:szCs w:val="22"/>
              </w:rPr>
            </w:pPr>
            <w:r w:rsidRPr="00BE2761">
              <w:rPr>
                <w:bCs/>
                <w:sz w:val="22"/>
                <w:szCs w:val="22"/>
              </w:rPr>
              <w:lastRenderedPageBreak/>
              <w:t>7</w:t>
            </w:r>
          </w:p>
        </w:tc>
        <w:tc>
          <w:tcPr>
            <w:tcW w:w="2552" w:type="dxa"/>
            <w:tcBorders>
              <w:bottom w:val="single" w:sz="4" w:space="0" w:color="auto"/>
            </w:tcBorders>
            <w:vAlign w:val="center"/>
          </w:tcPr>
          <w:p w:rsidR="00BE2761" w:rsidRPr="00BE2761" w:rsidRDefault="00BE2761" w:rsidP="00BE2761">
            <w:pPr>
              <w:jc w:val="center"/>
              <w:rPr>
                <w:bCs/>
                <w:sz w:val="22"/>
                <w:szCs w:val="22"/>
              </w:rPr>
            </w:pPr>
            <w:r w:rsidRPr="00BE2761">
              <w:rPr>
                <w:bCs/>
                <w:sz w:val="22"/>
                <w:szCs w:val="22"/>
              </w:rPr>
              <w:t>Требования к качеству услуги</w:t>
            </w:r>
          </w:p>
        </w:tc>
        <w:tc>
          <w:tcPr>
            <w:tcW w:w="7796" w:type="dxa"/>
            <w:gridSpan w:val="4"/>
          </w:tcPr>
          <w:tbl>
            <w:tblPr>
              <w:tblW w:w="6435" w:type="dxa"/>
              <w:tblInd w:w="93" w:type="dxa"/>
              <w:tblLayout w:type="fixed"/>
              <w:tblLook w:val="04A0" w:firstRow="1" w:lastRow="0" w:firstColumn="1" w:lastColumn="0" w:noHBand="0" w:noVBand="1"/>
            </w:tblPr>
            <w:tblGrid>
              <w:gridCol w:w="1353"/>
              <w:gridCol w:w="992"/>
              <w:gridCol w:w="992"/>
              <w:gridCol w:w="851"/>
              <w:gridCol w:w="1285"/>
              <w:gridCol w:w="962"/>
            </w:tblGrid>
            <w:tr w:rsidR="00BE2761" w:rsidRPr="00BE2761" w:rsidTr="00F151C9">
              <w:trPr>
                <w:trHeight w:val="746"/>
              </w:trPr>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center"/>
                    <w:rPr>
                      <w:b/>
                      <w:bCs/>
                      <w:color w:val="000000"/>
                      <w:sz w:val="14"/>
                      <w:szCs w:val="14"/>
                    </w:rPr>
                  </w:pPr>
                  <w:r w:rsidRPr="00BE2761">
                    <w:rPr>
                      <w:b/>
                      <w:bCs/>
                      <w:color w:val="000000"/>
                      <w:sz w:val="14"/>
                      <w:szCs w:val="14"/>
                    </w:rPr>
                    <w:t>Наименование органа местного самоуправления или его структурного подразделения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center"/>
                    <w:rPr>
                      <w:b/>
                      <w:bCs/>
                      <w:color w:val="000000"/>
                      <w:sz w:val="14"/>
                      <w:szCs w:val="14"/>
                    </w:rPr>
                  </w:pPr>
                  <w:r w:rsidRPr="00BE2761">
                    <w:rPr>
                      <w:b/>
                      <w:bCs/>
                      <w:color w:val="000000"/>
                      <w:sz w:val="14"/>
                      <w:szCs w:val="14"/>
                    </w:rPr>
                    <w:t>Группа муниципальных служащих</w:t>
                  </w:r>
                </w:p>
              </w:tc>
              <w:tc>
                <w:tcPr>
                  <w:tcW w:w="992" w:type="dxa"/>
                  <w:tcBorders>
                    <w:top w:val="single" w:sz="4" w:space="0" w:color="auto"/>
                    <w:left w:val="nil"/>
                    <w:bottom w:val="nil"/>
                    <w:right w:val="single" w:sz="4" w:space="0" w:color="auto"/>
                  </w:tcBorders>
                  <w:shd w:val="clear" w:color="auto" w:fill="auto"/>
                  <w:vAlign w:val="center"/>
                  <w:hideMark/>
                </w:tcPr>
                <w:p w:rsidR="00BE2761" w:rsidRPr="00BE2761" w:rsidRDefault="00BE2761" w:rsidP="00BE2761">
                  <w:pPr>
                    <w:spacing w:line="288" w:lineRule="auto"/>
                    <w:jc w:val="center"/>
                    <w:rPr>
                      <w:b/>
                      <w:bCs/>
                      <w:color w:val="000000"/>
                      <w:sz w:val="14"/>
                      <w:szCs w:val="14"/>
                    </w:rPr>
                  </w:pPr>
                  <w:r w:rsidRPr="00BE2761">
                    <w:rPr>
                      <w:b/>
                      <w:bCs/>
                      <w:color w:val="000000"/>
                      <w:sz w:val="14"/>
                      <w:szCs w:val="14"/>
                    </w:rPr>
                    <w:t>Возрастной период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center"/>
                    <w:rPr>
                      <w:b/>
                      <w:bCs/>
                      <w:color w:val="000000"/>
                      <w:sz w:val="14"/>
                      <w:szCs w:val="14"/>
                    </w:rPr>
                  </w:pPr>
                  <w:r w:rsidRPr="00BE2761">
                    <w:rPr>
                      <w:b/>
                      <w:bCs/>
                      <w:color w:val="000000"/>
                      <w:sz w:val="14"/>
                      <w:szCs w:val="14"/>
                    </w:rPr>
                    <w:t>Количество человек</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center"/>
                    <w:rPr>
                      <w:b/>
                      <w:bCs/>
                      <w:color w:val="000000"/>
                      <w:sz w:val="14"/>
                      <w:szCs w:val="14"/>
                    </w:rPr>
                  </w:pPr>
                  <w:r w:rsidRPr="00BE2761">
                    <w:rPr>
                      <w:b/>
                      <w:bCs/>
                      <w:color w:val="000000"/>
                      <w:sz w:val="14"/>
                      <w:szCs w:val="14"/>
                    </w:rPr>
                    <w:t>Цена за 1 человека, рублей</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center"/>
                    <w:rPr>
                      <w:b/>
                      <w:bCs/>
                      <w:color w:val="000000"/>
                      <w:sz w:val="14"/>
                      <w:szCs w:val="14"/>
                    </w:rPr>
                  </w:pPr>
                  <w:r w:rsidRPr="00BE2761">
                    <w:rPr>
                      <w:b/>
                      <w:bCs/>
                      <w:color w:val="000000"/>
                      <w:sz w:val="14"/>
                      <w:szCs w:val="14"/>
                    </w:rPr>
                    <w:t>Всего, рублей</w:t>
                  </w:r>
                </w:p>
              </w:tc>
            </w:tr>
            <w:tr w:rsidR="00BE2761" w:rsidRPr="00BE2761" w:rsidTr="00F151C9">
              <w:trPr>
                <w:trHeight w:val="187"/>
              </w:trPr>
              <w:tc>
                <w:tcPr>
                  <w:tcW w:w="1353" w:type="dxa"/>
                  <w:vMerge w:val="restart"/>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jc w:val="center"/>
                    <w:rPr>
                      <w:b/>
                      <w:bCs/>
                      <w:color w:val="000000"/>
                      <w:sz w:val="14"/>
                      <w:szCs w:val="14"/>
                    </w:rPr>
                  </w:pPr>
                  <w:r w:rsidRPr="00BE2761">
                    <w:rPr>
                      <w:b/>
                      <w:bCs/>
                      <w:color w:val="000000"/>
                      <w:sz w:val="14"/>
                      <w:szCs w:val="14"/>
                    </w:rPr>
                    <w:t>Отдел записи актов гражданского состояния</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Женщины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До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p>
              </w:tc>
            </w:tr>
            <w:tr w:rsidR="00BE2761" w:rsidRPr="00BE2761" w:rsidTr="00F151C9">
              <w:trPr>
                <w:trHeight w:val="187"/>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color w:val="000000"/>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После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2</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6327,00</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12654,00</w:t>
                  </w:r>
                </w:p>
              </w:tc>
            </w:tr>
            <w:tr w:rsidR="00BE2761" w:rsidRPr="00BE2761" w:rsidTr="00F151C9">
              <w:trPr>
                <w:trHeight w:val="187"/>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Мужчины</w:t>
                  </w: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До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p>
              </w:tc>
            </w:tr>
            <w:tr w:rsidR="00BE2761" w:rsidRPr="00BE2761" w:rsidTr="00F151C9">
              <w:trPr>
                <w:trHeight w:val="187"/>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color w:val="000000"/>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После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p>
              </w:tc>
            </w:tr>
            <w:tr w:rsidR="00BE2761" w:rsidRPr="00BE2761" w:rsidTr="00F151C9">
              <w:trPr>
                <w:trHeight w:val="187"/>
              </w:trPr>
              <w:tc>
                <w:tcPr>
                  <w:tcW w:w="1353" w:type="dxa"/>
                  <w:tcBorders>
                    <w:top w:val="nil"/>
                    <w:left w:val="single" w:sz="4" w:space="0" w:color="auto"/>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both"/>
                    <w:rPr>
                      <w:b/>
                      <w:bCs/>
                      <w:color w:val="000000"/>
                      <w:sz w:val="14"/>
                      <w:szCs w:val="14"/>
                    </w:rPr>
                  </w:pPr>
                  <w:r w:rsidRPr="00BE2761">
                    <w:rPr>
                      <w:b/>
                      <w:bCs/>
                      <w:color w:val="000000"/>
                      <w:sz w:val="14"/>
                      <w:szCs w:val="14"/>
                    </w:rPr>
                    <w:t>Итого:</w:t>
                  </w:r>
                </w:p>
              </w:tc>
              <w:tc>
                <w:tcPr>
                  <w:tcW w:w="992" w:type="dxa"/>
                  <w:tcBorders>
                    <w:top w:val="nil"/>
                    <w:left w:val="nil"/>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both"/>
                    <w:rPr>
                      <w:b/>
                      <w:bCs/>
                      <w:color w:val="000000"/>
                      <w:sz w:val="14"/>
                      <w:szCs w:val="14"/>
                    </w:rPr>
                  </w:pPr>
                  <w:r w:rsidRPr="00BE2761">
                    <w:rPr>
                      <w:b/>
                      <w:bCs/>
                      <w:color w:val="000000"/>
                      <w:sz w:val="14"/>
                      <w:szCs w:val="14"/>
                    </w:rPr>
                    <w:t> </w:t>
                  </w:r>
                </w:p>
              </w:tc>
              <w:tc>
                <w:tcPr>
                  <w:tcW w:w="992" w:type="dxa"/>
                  <w:tcBorders>
                    <w:top w:val="nil"/>
                    <w:left w:val="nil"/>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 </w:t>
                  </w:r>
                </w:p>
              </w:tc>
              <w:tc>
                <w:tcPr>
                  <w:tcW w:w="851"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2</w:t>
                  </w:r>
                </w:p>
              </w:tc>
              <w:tc>
                <w:tcPr>
                  <w:tcW w:w="1285"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 </w:t>
                  </w:r>
                </w:p>
              </w:tc>
              <w:tc>
                <w:tcPr>
                  <w:tcW w:w="962"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jc w:val="both"/>
                    <w:rPr>
                      <w:b/>
                      <w:bCs/>
                      <w:color w:val="000000"/>
                      <w:sz w:val="14"/>
                      <w:szCs w:val="14"/>
                    </w:rPr>
                  </w:pPr>
                  <w:r w:rsidRPr="00BE2761">
                    <w:rPr>
                      <w:b/>
                      <w:bCs/>
                      <w:color w:val="000000"/>
                      <w:sz w:val="14"/>
                      <w:szCs w:val="14"/>
                    </w:rPr>
                    <w:t>12 654,00</w:t>
                  </w:r>
                </w:p>
              </w:tc>
            </w:tr>
            <w:tr w:rsidR="00BE2761" w:rsidRPr="00BE2761" w:rsidTr="00F151C9">
              <w:trPr>
                <w:trHeight w:val="302"/>
              </w:trPr>
              <w:tc>
                <w:tcPr>
                  <w:tcW w:w="1353" w:type="dxa"/>
                  <w:vMerge w:val="restart"/>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jc w:val="center"/>
                    <w:rPr>
                      <w:b/>
                      <w:bCs/>
                      <w:color w:val="000000"/>
                      <w:sz w:val="14"/>
                      <w:szCs w:val="14"/>
                    </w:rPr>
                  </w:pPr>
                  <w:r w:rsidRPr="00BE2761">
                    <w:rPr>
                      <w:b/>
                      <w:bCs/>
                      <w:color w:val="000000"/>
                      <w:sz w:val="14"/>
                      <w:szCs w:val="14"/>
                    </w:rPr>
                    <w:t>Отдел по организации деятельности территориальной комиссии по делам несовершеннолетних и защите их прав</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Женщины</w:t>
                  </w: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До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p>
              </w:tc>
            </w:tr>
            <w:tr w:rsidR="00BE2761" w:rsidRPr="00BE2761" w:rsidTr="00F151C9">
              <w:trPr>
                <w:trHeight w:val="249"/>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color w:val="000000"/>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После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1</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6327,00</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6327,00</w:t>
                  </w:r>
                </w:p>
              </w:tc>
            </w:tr>
            <w:tr w:rsidR="00BE2761" w:rsidRPr="00BE2761" w:rsidTr="00F151C9">
              <w:trPr>
                <w:trHeight w:val="328"/>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Мужчины</w:t>
                  </w: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До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center"/>
                    <w:rPr>
                      <w:color w:val="000000"/>
                      <w:sz w:val="14"/>
                      <w:szCs w:val="14"/>
                    </w:rPr>
                  </w:pPr>
                </w:p>
              </w:tc>
            </w:tr>
            <w:tr w:rsidR="00BE2761" w:rsidRPr="00BE2761" w:rsidTr="00F151C9">
              <w:trPr>
                <w:trHeight w:val="302"/>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color w:val="000000"/>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После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1</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4624,00</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4624,00</w:t>
                  </w:r>
                </w:p>
              </w:tc>
            </w:tr>
            <w:tr w:rsidR="00BE2761" w:rsidRPr="00BE2761" w:rsidTr="00F151C9">
              <w:trPr>
                <w:trHeight w:val="187"/>
              </w:trPr>
              <w:tc>
                <w:tcPr>
                  <w:tcW w:w="1353" w:type="dxa"/>
                  <w:tcBorders>
                    <w:top w:val="nil"/>
                    <w:left w:val="single" w:sz="4" w:space="0" w:color="auto"/>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jc w:val="both"/>
                    <w:rPr>
                      <w:b/>
                      <w:bCs/>
                      <w:color w:val="000000"/>
                      <w:sz w:val="14"/>
                      <w:szCs w:val="14"/>
                    </w:rPr>
                  </w:pPr>
                  <w:r w:rsidRPr="00BE2761">
                    <w:rPr>
                      <w:b/>
                      <w:bCs/>
                      <w:color w:val="000000"/>
                      <w:sz w:val="14"/>
                      <w:szCs w:val="14"/>
                    </w:rPr>
                    <w:t>Итого:</w:t>
                  </w:r>
                </w:p>
              </w:tc>
              <w:tc>
                <w:tcPr>
                  <w:tcW w:w="992" w:type="dxa"/>
                  <w:tcBorders>
                    <w:top w:val="nil"/>
                    <w:left w:val="nil"/>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both"/>
                    <w:rPr>
                      <w:b/>
                      <w:bCs/>
                      <w:color w:val="000000"/>
                      <w:sz w:val="14"/>
                      <w:szCs w:val="14"/>
                    </w:rPr>
                  </w:pPr>
                  <w:r w:rsidRPr="00BE2761">
                    <w:rPr>
                      <w:b/>
                      <w:bCs/>
                      <w:color w:val="000000"/>
                      <w:sz w:val="14"/>
                      <w:szCs w:val="14"/>
                    </w:rPr>
                    <w:t> </w:t>
                  </w:r>
                </w:p>
              </w:tc>
              <w:tc>
                <w:tcPr>
                  <w:tcW w:w="992" w:type="dxa"/>
                  <w:tcBorders>
                    <w:top w:val="nil"/>
                    <w:left w:val="nil"/>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 </w:t>
                  </w:r>
                </w:p>
              </w:tc>
              <w:tc>
                <w:tcPr>
                  <w:tcW w:w="851"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2</w:t>
                  </w:r>
                </w:p>
              </w:tc>
              <w:tc>
                <w:tcPr>
                  <w:tcW w:w="1285"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 </w:t>
                  </w:r>
                </w:p>
              </w:tc>
              <w:tc>
                <w:tcPr>
                  <w:tcW w:w="962"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jc w:val="both"/>
                    <w:rPr>
                      <w:b/>
                      <w:bCs/>
                      <w:color w:val="000000"/>
                      <w:sz w:val="14"/>
                      <w:szCs w:val="14"/>
                    </w:rPr>
                  </w:pPr>
                  <w:r w:rsidRPr="00BE2761">
                    <w:rPr>
                      <w:b/>
                      <w:bCs/>
                      <w:color w:val="000000"/>
                      <w:sz w:val="14"/>
                      <w:szCs w:val="14"/>
                    </w:rPr>
                    <w:t>10 951,00</w:t>
                  </w:r>
                </w:p>
              </w:tc>
            </w:tr>
            <w:tr w:rsidR="00BE2761" w:rsidRPr="00BE2761" w:rsidTr="00F151C9">
              <w:trPr>
                <w:trHeight w:val="187"/>
              </w:trPr>
              <w:tc>
                <w:tcPr>
                  <w:tcW w:w="1353" w:type="dxa"/>
                  <w:vMerge w:val="restart"/>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jc w:val="both"/>
                    <w:rPr>
                      <w:b/>
                      <w:bCs/>
                      <w:color w:val="000000"/>
                      <w:sz w:val="14"/>
                      <w:szCs w:val="14"/>
                    </w:rPr>
                  </w:pPr>
                  <w:r w:rsidRPr="00BE2761">
                    <w:rPr>
                      <w:b/>
                      <w:bCs/>
                      <w:color w:val="000000"/>
                      <w:sz w:val="14"/>
                      <w:szCs w:val="14"/>
                    </w:rPr>
                    <w:t>Административная комиссия</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Женщины</w:t>
                  </w: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До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p>
              </w:tc>
            </w:tr>
            <w:tr w:rsidR="00BE2761" w:rsidRPr="00BE2761" w:rsidTr="00F151C9">
              <w:trPr>
                <w:trHeight w:val="187"/>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color w:val="000000"/>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После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1</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6327,00</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6327,00</w:t>
                  </w:r>
                </w:p>
              </w:tc>
            </w:tr>
            <w:tr w:rsidR="00BE2761" w:rsidRPr="00BE2761" w:rsidTr="00F151C9">
              <w:trPr>
                <w:trHeight w:val="187"/>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Мужчины</w:t>
                  </w: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До 40</w:t>
                  </w:r>
                </w:p>
              </w:tc>
              <w:tc>
                <w:tcPr>
                  <w:tcW w:w="851" w:type="dxa"/>
                  <w:tcBorders>
                    <w:top w:val="nil"/>
                    <w:left w:val="nil"/>
                    <w:bottom w:val="single" w:sz="4" w:space="0" w:color="auto"/>
                    <w:right w:val="single" w:sz="4" w:space="0" w:color="auto"/>
                  </w:tcBorders>
                  <w:shd w:val="clear" w:color="auto" w:fill="auto"/>
                  <w:noWrap/>
                  <w:vAlign w:val="bottom"/>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1285" w:type="dxa"/>
                  <w:tcBorders>
                    <w:top w:val="nil"/>
                    <w:left w:val="nil"/>
                    <w:bottom w:val="single" w:sz="4" w:space="0" w:color="auto"/>
                    <w:right w:val="single" w:sz="4" w:space="0" w:color="auto"/>
                  </w:tcBorders>
                  <w:shd w:val="clear" w:color="auto" w:fill="auto"/>
                  <w:noWrap/>
                  <w:vAlign w:val="bottom"/>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p>
              </w:tc>
            </w:tr>
            <w:tr w:rsidR="00BE2761" w:rsidRPr="00BE2761" w:rsidTr="00F151C9">
              <w:trPr>
                <w:trHeight w:val="187"/>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color w:val="000000"/>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После 40</w:t>
                  </w:r>
                </w:p>
              </w:tc>
              <w:tc>
                <w:tcPr>
                  <w:tcW w:w="851" w:type="dxa"/>
                  <w:tcBorders>
                    <w:top w:val="nil"/>
                    <w:left w:val="nil"/>
                    <w:bottom w:val="single" w:sz="4" w:space="0" w:color="auto"/>
                    <w:right w:val="single" w:sz="4" w:space="0" w:color="auto"/>
                  </w:tcBorders>
                  <w:shd w:val="clear" w:color="auto" w:fill="auto"/>
                  <w:noWrap/>
                  <w:vAlign w:val="bottom"/>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1285" w:type="dxa"/>
                  <w:tcBorders>
                    <w:top w:val="nil"/>
                    <w:left w:val="nil"/>
                    <w:bottom w:val="single" w:sz="4" w:space="0" w:color="auto"/>
                    <w:right w:val="single" w:sz="4" w:space="0" w:color="auto"/>
                  </w:tcBorders>
                  <w:shd w:val="clear" w:color="auto" w:fill="auto"/>
                  <w:noWrap/>
                  <w:vAlign w:val="bottom"/>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962"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p>
              </w:tc>
            </w:tr>
            <w:tr w:rsidR="00BE2761" w:rsidRPr="00BE2761" w:rsidTr="00F151C9">
              <w:trPr>
                <w:trHeight w:val="187"/>
              </w:trPr>
              <w:tc>
                <w:tcPr>
                  <w:tcW w:w="1353" w:type="dxa"/>
                  <w:tcBorders>
                    <w:top w:val="nil"/>
                    <w:left w:val="single" w:sz="4" w:space="0" w:color="auto"/>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both"/>
                    <w:rPr>
                      <w:b/>
                      <w:bCs/>
                      <w:color w:val="000000"/>
                      <w:sz w:val="14"/>
                      <w:szCs w:val="14"/>
                    </w:rPr>
                  </w:pPr>
                  <w:r w:rsidRPr="00BE2761">
                    <w:rPr>
                      <w:b/>
                      <w:bCs/>
                      <w:color w:val="000000"/>
                      <w:sz w:val="14"/>
                      <w:szCs w:val="14"/>
                    </w:rPr>
                    <w:t>Итого:</w:t>
                  </w:r>
                </w:p>
              </w:tc>
              <w:tc>
                <w:tcPr>
                  <w:tcW w:w="992" w:type="dxa"/>
                  <w:tcBorders>
                    <w:top w:val="nil"/>
                    <w:left w:val="nil"/>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both"/>
                    <w:rPr>
                      <w:b/>
                      <w:bCs/>
                      <w:color w:val="000000"/>
                      <w:sz w:val="14"/>
                      <w:szCs w:val="14"/>
                    </w:rPr>
                  </w:pPr>
                  <w:r w:rsidRPr="00BE2761">
                    <w:rPr>
                      <w:b/>
                      <w:bCs/>
                      <w:color w:val="000000"/>
                      <w:sz w:val="14"/>
                      <w:szCs w:val="14"/>
                    </w:rPr>
                    <w:t> </w:t>
                  </w:r>
                </w:p>
              </w:tc>
              <w:tc>
                <w:tcPr>
                  <w:tcW w:w="992" w:type="dxa"/>
                  <w:tcBorders>
                    <w:top w:val="nil"/>
                    <w:left w:val="nil"/>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 </w:t>
                  </w:r>
                </w:p>
              </w:tc>
              <w:tc>
                <w:tcPr>
                  <w:tcW w:w="851"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1</w:t>
                  </w:r>
                </w:p>
              </w:tc>
              <w:tc>
                <w:tcPr>
                  <w:tcW w:w="1285"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6327,00</w:t>
                  </w:r>
                </w:p>
              </w:tc>
              <w:tc>
                <w:tcPr>
                  <w:tcW w:w="962"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jc w:val="both"/>
                    <w:rPr>
                      <w:b/>
                      <w:bCs/>
                      <w:color w:val="000000"/>
                      <w:sz w:val="14"/>
                      <w:szCs w:val="14"/>
                    </w:rPr>
                  </w:pPr>
                  <w:r w:rsidRPr="00BE2761">
                    <w:rPr>
                      <w:b/>
                      <w:bCs/>
                      <w:color w:val="000000"/>
                      <w:sz w:val="14"/>
                      <w:szCs w:val="14"/>
                    </w:rPr>
                    <w:t>6327,00</w:t>
                  </w:r>
                </w:p>
              </w:tc>
            </w:tr>
            <w:tr w:rsidR="00BE2761" w:rsidRPr="00BE2761" w:rsidTr="00F151C9">
              <w:trPr>
                <w:trHeight w:val="187"/>
              </w:trPr>
              <w:tc>
                <w:tcPr>
                  <w:tcW w:w="1353" w:type="dxa"/>
                  <w:vMerge w:val="restart"/>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jc w:val="both"/>
                    <w:rPr>
                      <w:b/>
                      <w:bCs/>
                      <w:color w:val="000000"/>
                      <w:sz w:val="14"/>
                      <w:szCs w:val="14"/>
                    </w:rPr>
                  </w:pPr>
                  <w:r w:rsidRPr="00BE2761">
                    <w:rPr>
                      <w:b/>
                      <w:bCs/>
                      <w:color w:val="000000"/>
                      <w:sz w:val="14"/>
                      <w:szCs w:val="14"/>
                    </w:rPr>
                    <w:t xml:space="preserve">Администрация города </w:t>
                  </w:r>
                  <w:proofErr w:type="spellStart"/>
                  <w:r w:rsidRPr="00BE2761">
                    <w:rPr>
                      <w:b/>
                      <w:bCs/>
                      <w:color w:val="000000"/>
                      <w:sz w:val="14"/>
                      <w:szCs w:val="14"/>
                    </w:rPr>
                    <w:t>Югорска</w:t>
                  </w:r>
                  <w:proofErr w:type="spellEnd"/>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Женщины</w:t>
                  </w: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До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8</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4767,00</w:t>
                  </w:r>
                </w:p>
              </w:tc>
              <w:tc>
                <w:tcPr>
                  <w:tcW w:w="962" w:type="dxa"/>
                  <w:tcBorders>
                    <w:top w:val="nil"/>
                    <w:left w:val="nil"/>
                    <w:bottom w:val="single" w:sz="4" w:space="0" w:color="auto"/>
                    <w:right w:val="single" w:sz="4" w:space="0" w:color="auto"/>
                  </w:tcBorders>
                  <w:shd w:val="clear" w:color="auto" w:fill="auto"/>
                  <w:noWrap/>
                  <w:vAlign w:val="bottom"/>
                  <w:hideMark/>
                </w:tcPr>
                <w:p w:rsidR="00BE2761" w:rsidRPr="00BE2761" w:rsidRDefault="00BE2761" w:rsidP="00BE2761">
                  <w:pPr>
                    <w:spacing w:line="288" w:lineRule="auto"/>
                    <w:jc w:val="both"/>
                    <w:rPr>
                      <w:color w:val="000000"/>
                      <w:sz w:val="14"/>
                      <w:szCs w:val="14"/>
                    </w:rPr>
                  </w:pPr>
                  <w:r w:rsidRPr="00BE2761">
                    <w:rPr>
                      <w:color w:val="000000"/>
                      <w:sz w:val="14"/>
                      <w:szCs w:val="14"/>
                    </w:rPr>
                    <w:t>38136,00</w:t>
                  </w:r>
                </w:p>
              </w:tc>
            </w:tr>
            <w:tr w:rsidR="00BE2761" w:rsidRPr="00BE2761" w:rsidTr="00F151C9">
              <w:trPr>
                <w:trHeight w:val="187"/>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color w:val="000000"/>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После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50</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6327,00</w:t>
                  </w:r>
                </w:p>
              </w:tc>
              <w:tc>
                <w:tcPr>
                  <w:tcW w:w="962" w:type="dxa"/>
                  <w:tcBorders>
                    <w:top w:val="nil"/>
                    <w:left w:val="nil"/>
                    <w:bottom w:val="single" w:sz="4" w:space="0" w:color="auto"/>
                    <w:right w:val="single" w:sz="4" w:space="0" w:color="auto"/>
                  </w:tcBorders>
                  <w:shd w:val="clear" w:color="auto" w:fill="auto"/>
                  <w:noWrap/>
                  <w:vAlign w:val="bottom"/>
                  <w:hideMark/>
                </w:tcPr>
                <w:p w:rsidR="00BE2761" w:rsidRPr="00BE2761" w:rsidRDefault="00BE2761" w:rsidP="00BE2761">
                  <w:pPr>
                    <w:spacing w:line="288" w:lineRule="auto"/>
                    <w:jc w:val="both"/>
                    <w:rPr>
                      <w:color w:val="000000"/>
                      <w:sz w:val="14"/>
                      <w:szCs w:val="14"/>
                    </w:rPr>
                  </w:pPr>
                  <w:r w:rsidRPr="00BE2761">
                    <w:rPr>
                      <w:color w:val="000000"/>
                      <w:sz w:val="14"/>
                      <w:szCs w:val="14"/>
                    </w:rPr>
                    <w:t>316350,00</w:t>
                  </w:r>
                </w:p>
              </w:tc>
            </w:tr>
            <w:tr w:rsidR="00BE2761" w:rsidRPr="00BE2761" w:rsidTr="00F151C9">
              <w:trPr>
                <w:trHeight w:val="187"/>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Мужчины</w:t>
                  </w: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До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6</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4181,00</w:t>
                  </w:r>
                </w:p>
              </w:tc>
              <w:tc>
                <w:tcPr>
                  <w:tcW w:w="962" w:type="dxa"/>
                  <w:tcBorders>
                    <w:top w:val="nil"/>
                    <w:left w:val="nil"/>
                    <w:bottom w:val="single" w:sz="4" w:space="0" w:color="auto"/>
                    <w:right w:val="single" w:sz="4" w:space="0" w:color="auto"/>
                  </w:tcBorders>
                  <w:shd w:val="clear" w:color="auto" w:fill="auto"/>
                  <w:noWrap/>
                  <w:vAlign w:val="bottom"/>
                  <w:hideMark/>
                </w:tcPr>
                <w:p w:rsidR="00BE2761" w:rsidRPr="00BE2761" w:rsidRDefault="00BE2761" w:rsidP="00BE2761">
                  <w:pPr>
                    <w:spacing w:line="288" w:lineRule="auto"/>
                    <w:jc w:val="both"/>
                    <w:rPr>
                      <w:color w:val="000000"/>
                      <w:sz w:val="14"/>
                      <w:szCs w:val="14"/>
                    </w:rPr>
                  </w:pPr>
                  <w:r w:rsidRPr="00BE2761">
                    <w:rPr>
                      <w:color w:val="000000"/>
                      <w:sz w:val="14"/>
                      <w:szCs w:val="14"/>
                    </w:rPr>
                    <w:t>25086,00</w:t>
                  </w:r>
                </w:p>
              </w:tc>
            </w:tr>
            <w:tr w:rsidR="00BE2761" w:rsidRPr="00BE2761" w:rsidTr="00F151C9">
              <w:trPr>
                <w:trHeight w:val="187"/>
              </w:trPr>
              <w:tc>
                <w:tcPr>
                  <w:tcW w:w="1353"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b/>
                      <w:bCs/>
                      <w:color w:val="000000"/>
                      <w:sz w:val="14"/>
                      <w:szCs w:val="14"/>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rsidR="00BE2761" w:rsidRPr="00BE2761" w:rsidRDefault="00BE2761" w:rsidP="00BE2761">
                  <w:pPr>
                    <w:spacing w:line="288" w:lineRule="auto"/>
                    <w:ind w:firstLine="567"/>
                    <w:jc w:val="both"/>
                    <w:rPr>
                      <w:color w:val="000000"/>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BE2761" w:rsidRPr="00BE2761" w:rsidRDefault="00BE2761" w:rsidP="00BE2761">
                  <w:pPr>
                    <w:spacing w:line="288" w:lineRule="auto"/>
                    <w:jc w:val="both"/>
                    <w:rPr>
                      <w:color w:val="000000"/>
                      <w:sz w:val="14"/>
                      <w:szCs w:val="14"/>
                    </w:rPr>
                  </w:pPr>
                  <w:r w:rsidRPr="00BE2761">
                    <w:rPr>
                      <w:color w:val="000000"/>
                      <w:sz w:val="14"/>
                      <w:szCs w:val="14"/>
                    </w:rPr>
                    <w:t>После 40</w:t>
                  </w:r>
                </w:p>
              </w:tc>
              <w:tc>
                <w:tcPr>
                  <w:tcW w:w="851"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12</w:t>
                  </w:r>
                </w:p>
              </w:tc>
              <w:tc>
                <w:tcPr>
                  <w:tcW w:w="1285" w:type="dxa"/>
                  <w:tcBorders>
                    <w:top w:val="nil"/>
                    <w:left w:val="nil"/>
                    <w:bottom w:val="single" w:sz="4" w:space="0" w:color="auto"/>
                    <w:right w:val="single" w:sz="4" w:space="0" w:color="auto"/>
                  </w:tcBorders>
                  <w:shd w:val="clear" w:color="auto" w:fill="auto"/>
                  <w:noWrap/>
                  <w:vAlign w:val="center"/>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4624,00</w:t>
                  </w:r>
                </w:p>
              </w:tc>
              <w:tc>
                <w:tcPr>
                  <w:tcW w:w="962" w:type="dxa"/>
                  <w:tcBorders>
                    <w:top w:val="nil"/>
                    <w:left w:val="nil"/>
                    <w:bottom w:val="single" w:sz="4" w:space="0" w:color="auto"/>
                    <w:right w:val="single" w:sz="4" w:space="0" w:color="auto"/>
                  </w:tcBorders>
                  <w:shd w:val="clear" w:color="auto" w:fill="auto"/>
                  <w:noWrap/>
                  <w:vAlign w:val="bottom"/>
                  <w:hideMark/>
                </w:tcPr>
                <w:p w:rsidR="00BE2761" w:rsidRPr="00BE2761" w:rsidRDefault="00BE2761" w:rsidP="00BE2761">
                  <w:pPr>
                    <w:spacing w:line="288" w:lineRule="auto"/>
                    <w:jc w:val="both"/>
                    <w:rPr>
                      <w:color w:val="000000"/>
                      <w:sz w:val="14"/>
                      <w:szCs w:val="14"/>
                    </w:rPr>
                  </w:pPr>
                  <w:r w:rsidRPr="00BE2761">
                    <w:rPr>
                      <w:color w:val="000000"/>
                      <w:sz w:val="14"/>
                      <w:szCs w:val="14"/>
                    </w:rPr>
                    <w:t>55488,00</w:t>
                  </w:r>
                </w:p>
              </w:tc>
            </w:tr>
            <w:tr w:rsidR="00BE2761" w:rsidRPr="00BE2761" w:rsidTr="00F151C9">
              <w:trPr>
                <w:trHeight w:val="187"/>
              </w:trPr>
              <w:tc>
                <w:tcPr>
                  <w:tcW w:w="1353" w:type="dxa"/>
                  <w:tcBorders>
                    <w:top w:val="nil"/>
                    <w:left w:val="single" w:sz="4" w:space="0" w:color="auto"/>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both"/>
                    <w:rPr>
                      <w:b/>
                      <w:bCs/>
                      <w:color w:val="000000"/>
                      <w:sz w:val="14"/>
                      <w:szCs w:val="14"/>
                    </w:rPr>
                  </w:pPr>
                  <w:r w:rsidRPr="00BE2761">
                    <w:rPr>
                      <w:b/>
                      <w:bCs/>
                      <w:color w:val="000000"/>
                      <w:sz w:val="14"/>
                      <w:szCs w:val="14"/>
                    </w:rPr>
                    <w:t>Итого:</w:t>
                  </w:r>
                </w:p>
              </w:tc>
              <w:tc>
                <w:tcPr>
                  <w:tcW w:w="992" w:type="dxa"/>
                  <w:tcBorders>
                    <w:top w:val="nil"/>
                    <w:left w:val="nil"/>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both"/>
                    <w:rPr>
                      <w:b/>
                      <w:bCs/>
                      <w:color w:val="000000"/>
                      <w:sz w:val="14"/>
                      <w:szCs w:val="14"/>
                    </w:rPr>
                  </w:pPr>
                  <w:r w:rsidRPr="00BE2761">
                    <w:rPr>
                      <w:b/>
                      <w:bCs/>
                      <w:color w:val="000000"/>
                      <w:sz w:val="14"/>
                      <w:szCs w:val="14"/>
                    </w:rPr>
                    <w:t> </w:t>
                  </w:r>
                </w:p>
              </w:tc>
              <w:tc>
                <w:tcPr>
                  <w:tcW w:w="992" w:type="dxa"/>
                  <w:tcBorders>
                    <w:top w:val="nil"/>
                    <w:left w:val="nil"/>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 </w:t>
                  </w:r>
                </w:p>
              </w:tc>
              <w:tc>
                <w:tcPr>
                  <w:tcW w:w="851"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76</w:t>
                  </w:r>
                </w:p>
              </w:tc>
              <w:tc>
                <w:tcPr>
                  <w:tcW w:w="1285"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 </w:t>
                  </w:r>
                </w:p>
              </w:tc>
              <w:tc>
                <w:tcPr>
                  <w:tcW w:w="962"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jc w:val="both"/>
                    <w:rPr>
                      <w:b/>
                      <w:bCs/>
                      <w:color w:val="000000"/>
                      <w:sz w:val="14"/>
                      <w:szCs w:val="14"/>
                    </w:rPr>
                  </w:pPr>
                  <w:r w:rsidRPr="00BE2761">
                    <w:rPr>
                      <w:b/>
                      <w:bCs/>
                      <w:color w:val="000000"/>
                      <w:sz w:val="14"/>
                      <w:szCs w:val="14"/>
                    </w:rPr>
                    <w:t>435 060,00</w:t>
                  </w:r>
                </w:p>
              </w:tc>
            </w:tr>
            <w:tr w:rsidR="00BE2761" w:rsidRPr="00BE2761" w:rsidTr="00F151C9">
              <w:trPr>
                <w:trHeight w:val="187"/>
              </w:trPr>
              <w:tc>
                <w:tcPr>
                  <w:tcW w:w="1353" w:type="dxa"/>
                  <w:tcBorders>
                    <w:top w:val="nil"/>
                    <w:left w:val="single" w:sz="4" w:space="0" w:color="auto"/>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both"/>
                    <w:rPr>
                      <w:b/>
                      <w:bCs/>
                      <w:color w:val="000000"/>
                      <w:sz w:val="14"/>
                      <w:szCs w:val="14"/>
                    </w:rPr>
                  </w:pPr>
                  <w:r w:rsidRPr="00BE2761">
                    <w:rPr>
                      <w:b/>
                      <w:bCs/>
                      <w:color w:val="000000"/>
                      <w:sz w:val="14"/>
                      <w:szCs w:val="14"/>
                    </w:rPr>
                    <w:t>ВСЕГО:</w:t>
                  </w:r>
                </w:p>
              </w:tc>
              <w:tc>
                <w:tcPr>
                  <w:tcW w:w="992" w:type="dxa"/>
                  <w:tcBorders>
                    <w:top w:val="nil"/>
                    <w:left w:val="nil"/>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both"/>
                    <w:rPr>
                      <w:color w:val="000000"/>
                      <w:sz w:val="14"/>
                      <w:szCs w:val="14"/>
                    </w:rPr>
                  </w:pPr>
                  <w:r w:rsidRPr="00BE2761">
                    <w:rPr>
                      <w:color w:val="000000"/>
                      <w:sz w:val="14"/>
                      <w:szCs w:val="14"/>
                    </w:rPr>
                    <w:t> </w:t>
                  </w:r>
                </w:p>
              </w:tc>
              <w:tc>
                <w:tcPr>
                  <w:tcW w:w="992" w:type="dxa"/>
                  <w:tcBorders>
                    <w:top w:val="nil"/>
                    <w:left w:val="nil"/>
                    <w:bottom w:val="single" w:sz="4" w:space="0" w:color="auto"/>
                    <w:right w:val="single" w:sz="4" w:space="0" w:color="auto"/>
                  </w:tcBorders>
                  <w:shd w:val="clear" w:color="auto" w:fill="FDE9D9"/>
                  <w:noWrap/>
                  <w:vAlign w:val="bottom"/>
                  <w:hideMark/>
                </w:tcPr>
                <w:p w:rsidR="00BE2761" w:rsidRPr="00BE2761" w:rsidRDefault="00BE2761" w:rsidP="00BE2761">
                  <w:pPr>
                    <w:spacing w:line="288" w:lineRule="auto"/>
                    <w:ind w:firstLine="567"/>
                    <w:jc w:val="right"/>
                    <w:rPr>
                      <w:color w:val="000000"/>
                      <w:sz w:val="14"/>
                      <w:szCs w:val="14"/>
                    </w:rPr>
                  </w:pPr>
                  <w:r w:rsidRPr="00BE2761">
                    <w:rPr>
                      <w:color w:val="000000"/>
                      <w:sz w:val="14"/>
                      <w:szCs w:val="14"/>
                    </w:rPr>
                    <w:t> </w:t>
                  </w:r>
                </w:p>
              </w:tc>
              <w:tc>
                <w:tcPr>
                  <w:tcW w:w="851"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81</w:t>
                  </w:r>
                </w:p>
              </w:tc>
              <w:tc>
                <w:tcPr>
                  <w:tcW w:w="1285"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ind w:firstLine="567"/>
                    <w:jc w:val="right"/>
                    <w:rPr>
                      <w:b/>
                      <w:bCs/>
                      <w:color w:val="000000"/>
                      <w:sz w:val="14"/>
                      <w:szCs w:val="14"/>
                    </w:rPr>
                  </w:pPr>
                  <w:r w:rsidRPr="00BE2761">
                    <w:rPr>
                      <w:b/>
                      <w:bCs/>
                      <w:color w:val="000000"/>
                      <w:sz w:val="14"/>
                      <w:szCs w:val="14"/>
                    </w:rPr>
                    <w:t> </w:t>
                  </w:r>
                </w:p>
              </w:tc>
              <w:tc>
                <w:tcPr>
                  <w:tcW w:w="962" w:type="dxa"/>
                  <w:tcBorders>
                    <w:top w:val="nil"/>
                    <w:left w:val="nil"/>
                    <w:bottom w:val="single" w:sz="4" w:space="0" w:color="auto"/>
                    <w:right w:val="single" w:sz="4" w:space="0" w:color="auto"/>
                  </w:tcBorders>
                  <w:shd w:val="clear" w:color="auto" w:fill="FDE9D9"/>
                  <w:noWrap/>
                  <w:vAlign w:val="center"/>
                  <w:hideMark/>
                </w:tcPr>
                <w:p w:rsidR="00BE2761" w:rsidRPr="00BE2761" w:rsidRDefault="00BE2761" w:rsidP="00BE2761">
                  <w:pPr>
                    <w:spacing w:line="288" w:lineRule="auto"/>
                    <w:jc w:val="both"/>
                    <w:rPr>
                      <w:b/>
                      <w:bCs/>
                      <w:color w:val="000000"/>
                      <w:sz w:val="14"/>
                      <w:szCs w:val="14"/>
                    </w:rPr>
                  </w:pPr>
                  <w:r w:rsidRPr="00BE2761">
                    <w:rPr>
                      <w:b/>
                      <w:bCs/>
                      <w:color w:val="000000"/>
                      <w:sz w:val="14"/>
                      <w:szCs w:val="14"/>
                    </w:rPr>
                    <w:t>464 992,00</w:t>
                  </w:r>
                </w:p>
              </w:tc>
            </w:tr>
          </w:tbl>
          <w:p w:rsidR="00BE2761" w:rsidRPr="00BE2761" w:rsidRDefault="00BE2761" w:rsidP="00BE2761">
            <w:pPr>
              <w:tabs>
                <w:tab w:val="num" w:pos="1980"/>
              </w:tabs>
              <w:ind w:left="1404" w:hanging="1087"/>
              <w:jc w:val="both"/>
              <w:rPr>
                <w:sz w:val="22"/>
                <w:szCs w:val="22"/>
              </w:rPr>
            </w:pPr>
            <w:r w:rsidRPr="00BE2761">
              <w:rPr>
                <w:sz w:val="22"/>
                <w:szCs w:val="22"/>
              </w:rPr>
              <w:t>I. Порядок оказания услуги.</w:t>
            </w:r>
          </w:p>
          <w:p w:rsidR="00BE2761" w:rsidRPr="00BE2761" w:rsidRDefault="00BE2761" w:rsidP="00BE2761">
            <w:pPr>
              <w:tabs>
                <w:tab w:val="num" w:pos="1980"/>
              </w:tabs>
              <w:ind w:left="1404" w:hanging="1087"/>
              <w:jc w:val="both"/>
              <w:rPr>
                <w:sz w:val="22"/>
                <w:szCs w:val="22"/>
              </w:rPr>
            </w:pPr>
            <w:r w:rsidRPr="00BE2761">
              <w:rPr>
                <w:sz w:val="22"/>
                <w:szCs w:val="22"/>
              </w:rPr>
              <w:t xml:space="preserve">1. Обязанности Исполнителя: </w:t>
            </w:r>
          </w:p>
          <w:p w:rsidR="00BE2761" w:rsidRPr="00BE2761" w:rsidRDefault="00BE2761" w:rsidP="00BE2761">
            <w:pPr>
              <w:ind w:firstLine="317"/>
              <w:jc w:val="both"/>
              <w:rPr>
                <w:sz w:val="22"/>
                <w:szCs w:val="22"/>
              </w:rPr>
            </w:pPr>
            <w:r w:rsidRPr="00BE2761">
              <w:rPr>
                <w:sz w:val="22"/>
                <w:szCs w:val="22"/>
              </w:rPr>
              <w:t xml:space="preserve">1.1. На основании полученного от Заказчика поименного списка муниципальных служащих, </w:t>
            </w:r>
            <w:proofErr w:type="gramStart"/>
            <w:r w:rsidRPr="00BE2761">
              <w:rPr>
                <w:sz w:val="22"/>
                <w:szCs w:val="22"/>
              </w:rPr>
              <w:t>составляет график проведения диспансеризации и представляет</w:t>
            </w:r>
            <w:proofErr w:type="gramEnd"/>
            <w:r w:rsidRPr="00BE2761">
              <w:rPr>
                <w:sz w:val="22"/>
                <w:szCs w:val="22"/>
              </w:rPr>
              <w:t xml:space="preserve"> его на утверждение Заказчику в течение 10 (десять) рабочих дней после получения поименного списка муниципальных служащих.</w:t>
            </w:r>
          </w:p>
          <w:p w:rsidR="00BE2761" w:rsidRPr="00BE2761" w:rsidRDefault="00BE2761" w:rsidP="00BE2761">
            <w:pPr>
              <w:tabs>
                <w:tab w:val="num" w:pos="1980"/>
              </w:tabs>
              <w:ind w:left="33" w:firstLine="284"/>
              <w:jc w:val="both"/>
              <w:rPr>
                <w:sz w:val="22"/>
                <w:szCs w:val="22"/>
              </w:rPr>
            </w:pPr>
            <w:r w:rsidRPr="00BE2761">
              <w:rPr>
                <w:sz w:val="22"/>
                <w:szCs w:val="22"/>
              </w:rPr>
              <w:t>1.2. Диспансеризацию муниципальных служащих проводит в соответствии с графиком проведения диспансеризации муниципальных служащих, отдельно от других посетителей медицинского учреждения (не в рамках общей очереди).</w:t>
            </w:r>
          </w:p>
          <w:p w:rsidR="00BE2761" w:rsidRPr="00BE2761" w:rsidRDefault="00BE2761" w:rsidP="00BE2761">
            <w:pPr>
              <w:tabs>
                <w:tab w:val="num" w:pos="1980"/>
              </w:tabs>
              <w:ind w:left="33" w:firstLine="284"/>
              <w:jc w:val="both"/>
              <w:rPr>
                <w:sz w:val="22"/>
                <w:szCs w:val="22"/>
              </w:rPr>
            </w:pPr>
            <w:r w:rsidRPr="00BE2761">
              <w:rPr>
                <w:sz w:val="22"/>
                <w:szCs w:val="22"/>
              </w:rPr>
              <w:t>1.3. Обеспечивает своевременное информирование Заказчика о сроках проведения диспансеризации.</w:t>
            </w:r>
          </w:p>
          <w:p w:rsidR="00BE2761" w:rsidRPr="00BE2761" w:rsidRDefault="00BE2761" w:rsidP="00BE2761">
            <w:pPr>
              <w:tabs>
                <w:tab w:val="num" w:pos="1980"/>
              </w:tabs>
              <w:ind w:left="33" w:firstLine="284"/>
              <w:jc w:val="both"/>
              <w:rPr>
                <w:sz w:val="22"/>
                <w:szCs w:val="22"/>
              </w:rPr>
            </w:pPr>
            <w:r w:rsidRPr="00BE2761">
              <w:rPr>
                <w:sz w:val="22"/>
                <w:szCs w:val="22"/>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BE2761" w:rsidRPr="00BE2761" w:rsidRDefault="00BE2761" w:rsidP="00BE2761">
            <w:pPr>
              <w:tabs>
                <w:tab w:val="num" w:pos="1980"/>
              </w:tabs>
              <w:ind w:left="33" w:firstLine="284"/>
              <w:jc w:val="both"/>
              <w:rPr>
                <w:sz w:val="22"/>
                <w:szCs w:val="22"/>
              </w:rPr>
            </w:pPr>
            <w:r w:rsidRPr="00BE2761">
              <w:rPr>
                <w:sz w:val="22"/>
                <w:szCs w:val="22"/>
              </w:rPr>
              <w:t>1.5. Обеспечивает участие высококвалифицированного медицинского персонала для предоставления медицинских услуг.</w:t>
            </w:r>
          </w:p>
          <w:p w:rsidR="00BE2761" w:rsidRPr="00BE2761" w:rsidRDefault="00BE2761" w:rsidP="00BE2761">
            <w:pPr>
              <w:tabs>
                <w:tab w:val="num" w:pos="1980"/>
              </w:tabs>
              <w:ind w:left="33" w:firstLine="284"/>
              <w:jc w:val="both"/>
              <w:rPr>
                <w:sz w:val="22"/>
                <w:szCs w:val="22"/>
              </w:rPr>
            </w:pPr>
            <w:r w:rsidRPr="00BE2761">
              <w:rPr>
                <w:sz w:val="22"/>
                <w:szCs w:val="22"/>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BE2761" w:rsidRPr="00BE2761" w:rsidRDefault="00BE2761" w:rsidP="00BE2761">
            <w:pPr>
              <w:tabs>
                <w:tab w:val="num" w:pos="1980"/>
              </w:tabs>
              <w:ind w:left="33" w:firstLine="284"/>
              <w:jc w:val="both"/>
              <w:rPr>
                <w:sz w:val="22"/>
                <w:szCs w:val="22"/>
              </w:rPr>
            </w:pPr>
            <w:r w:rsidRPr="00BE2761">
              <w:rPr>
                <w:sz w:val="22"/>
                <w:szCs w:val="22"/>
              </w:rPr>
              <w:t>2. Обязанности Заказчика:</w:t>
            </w:r>
          </w:p>
          <w:p w:rsidR="00BE2761" w:rsidRPr="00BE2761" w:rsidRDefault="00BE2761" w:rsidP="00BE2761">
            <w:pPr>
              <w:tabs>
                <w:tab w:val="num" w:pos="1980"/>
              </w:tabs>
              <w:ind w:left="33" w:firstLine="284"/>
              <w:jc w:val="both"/>
              <w:rPr>
                <w:sz w:val="22"/>
                <w:szCs w:val="22"/>
              </w:rPr>
            </w:pPr>
            <w:r w:rsidRPr="00BE2761">
              <w:rPr>
                <w:sz w:val="22"/>
                <w:szCs w:val="22"/>
              </w:rPr>
              <w:t>2.1. Предоставляет Исполнителю поименный список муниципальных служащих, подлежащих диспансеризации</w:t>
            </w:r>
            <w:r w:rsidRPr="00BE2761">
              <w:rPr>
                <w:sz w:val="28"/>
                <w:szCs w:val="28"/>
              </w:rPr>
              <w:t xml:space="preserve"> </w:t>
            </w:r>
            <w:r w:rsidRPr="00BE2761">
              <w:rPr>
                <w:sz w:val="22"/>
                <w:szCs w:val="22"/>
              </w:rPr>
              <w:t>в течение 10 (десять) рабочих дней после подписания контракта.</w:t>
            </w:r>
          </w:p>
          <w:p w:rsidR="00BE2761" w:rsidRPr="00BE2761" w:rsidRDefault="00BE2761" w:rsidP="00BE2761">
            <w:pPr>
              <w:tabs>
                <w:tab w:val="num" w:pos="1980"/>
              </w:tabs>
              <w:ind w:left="33" w:firstLine="284"/>
              <w:jc w:val="both"/>
              <w:rPr>
                <w:sz w:val="22"/>
                <w:szCs w:val="22"/>
              </w:rPr>
            </w:pPr>
            <w:r w:rsidRPr="00BE2761">
              <w:rPr>
                <w:sz w:val="22"/>
                <w:szCs w:val="22"/>
              </w:rPr>
              <w:t xml:space="preserve">2.2. Информирует муниципальных служащих о дате и месте проведения </w:t>
            </w:r>
            <w:r w:rsidRPr="00BE2761">
              <w:rPr>
                <w:sz w:val="22"/>
                <w:szCs w:val="22"/>
              </w:rPr>
              <w:lastRenderedPageBreak/>
              <w:t>диспансеризации.</w:t>
            </w:r>
          </w:p>
          <w:p w:rsidR="00BE2761" w:rsidRPr="00BE2761" w:rsidRDefault="00BE2761" w:rsidP="00BE2761">
            <w:pPr>
              <w:tabs>
                <w:tab w:val="num" w:pos="1980"/>
              </w:tabs>
              <w:ind w:left="33" w:firstLine="284"/>
              <w:jc w:val="both"/>
              <w:rPr>
                <w:sz w:val="22"/>
                <w:szCs w:val="22"/>
              </w:rPr>
            </w:pPr>
            <w:r w:rsidRPr="00BE2761">
              <w:rPr>
                <w:sz w:val="22"/>
                <w:szCs w:val="22"/>
              </w:rPr>
              <w:t xml:space="preserve">2.3. Осуществляет организацию прохождения осмотра муниципальных служащих. </w:t>
            </w:r>
          </w:p>
          <w:p w:rsidR="00BE2761" w:rsidRPr="00BE2761" w:rsidRDefault="00BE2761" w:rsidP="00BE2761">
            <w:pPr>
              <w:tabs>
                <w:tab w:val="num" w:pos="1980"/>
              </w:tabs>
              <w:ind w:left="33" w:firstLine="284"/>
              <w:jc w:val="both"/>
              <w:rPr>
                <w:sz w:val="22"/>
                <w:szCs w:val="22"/>
              </w:rPr>
            </w:pPr>
            <w:r w:rsidRPr="00BE2761">
              <w:rPr>
                <w:sz w:val="22"/>
                <w:szCs w:val="22"/>
              </w:rPr>
              <w:t>2.4. Обеспечивает наличие у муниципальных служащих результатов флюорографии, не позднее 1 года на момент проведения диспансеризации.</w:t>
            </w:r>
          </w:p>
          <w:p w:rsidR="00BE2761" w:rsidRPr="00BE2761" w:rsidRDefault="00BE2761" w:rsidP="00BE2761">
            <w:pPr>
              <w:tabs>
                <w:tab w:val="num" w:pos="1980"/>
              </w:tabs>
              <w:ind w:left="33" w:firstLine="284"/>
              <w:jc w:val="both"/>
              <w:rPr>
                <w:sz w:val="22"/>
                <w:szCs w:val="22"/>
              </w:rPr>
            </w:pPr>
            <w:r w:rsidRPr="00BE2761">
              <w:rPr>
                <w:sz w:val="22"/>
                <w:szCs w:val="22"/>
              </w:rPr>
              <w:t>II. Условия оказания услуги.</w:t>
            </w:r>
          </w:p>
          <w:p w:rsidR="00BE2761" w:rsidRPr="00BE2761" w:rsidRDefault="00BE2761" w:rsidP="00BE2761">
            <w:pPr>
              <w:tabs>
                <w:tab w:val="num" w:pos="1980"/>
              </w:tabs>
              <w:ind w:left="33" w:firstLine="284"/>
              <w:jc w:val="both"/>
              <w:rPr>
                <w:sz w:val="22"/>
                <w:szCs w:val="22"/>
              </w:rPr>
            </w:pPr>
            <w:r w:rsidRPr="00BE2761">
              <w:rPr>
                <w:sz w:val="22"/>
                <w:szCs w:val="22"/>
              </w:rPr>
              <w:t xml:space="preserve">1.1. Услуги по проведению диспансеризации муниципальных служащих оказываются  в   порядке,   предусмотренном   Приказом </w:t>
            </w:r>
          </w:p>
          <w:p w:rsidR="00BE2761" w:rsidRPr="00BE2761" w:rsidRDefault="00BE2761" w:rsidP="00BE2761">
            <w:pPr>
              <w:tabs>
                <w:tab w:val="num" w:pos="1980"/>
              </w:tabs>
              <w:jc w:val="both"/>
              <w:rPr>
                <w:sz w:val="22"/>
                <w:szCs w:val="22"/>
              </w:rPr>
            </w:pPr>
            <w:r w:rsidRPr="00BE2761">
              <w:rPr>
                <w:sz w:val="22"/>
                <w:szCs w:val="22"/>
              </w:rPr>
              <w:t xml:space="preserve">№ 984н. </w:t>
            </w:r>
          </w:p>
          <w:p w:rsidR="00BE2761" w:rsidRPr="00BE2761" w:rsidRDefault="00BE2761" w:rsidP="00BE2761">
            <w:pPr>
              <w:tabs>
                <w:tab w:val="num" w:pos="1980"/>
              </w:tabs>
              <w:ind w:left="33" w:firstLine="284"/>
              <w:jc w:val="both"/>
              <w:rPr>
                <w:sz w:val="22"/>
                <w:szCs w:val="22"/>
              </w:rPr>
            </w:pPr>
            <w:r w:rsidRPr="00BE2761">
              <w:rPr>
                <w:sz w:val="22"/>
                <w:szCs w:val="22"/>
              </w:rPr>
              <w:t>1.2. Исполнителем должны быть созданы условия для прохождения диспансеризации муниципальными служащими.</w:t>
            </w:r>
          </w:p>
          <w:p w:rsidR="00BE2761" w:rsidRPr="00BE2761" w:rsidRDefault="00BE2761" w:rsidP="00BE2761">
            <w:pPr>
              <w:tabs>
                <w:tab w:val="num" w:pos="1980"/>
              </w:tabs>
              <w:ind w:left="33" w:firstLine="284"/>
              <w:jc w:val="both"/>
              <w:rPr>
                <w:sz w:val="22"/>
                <w:szCs w:val="22"/>
              </w:rPr>
            </w:pPr>
            <w:r w:rsidRPr="00BE2761">
              <w:rPr>
                <w:sz w:val="22"/>
                <w:szCs w:val="22"/>
              </w:rPr>
              <w:t>1.3. Сроки диспансеризации, график проведения диспансеризации,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BE2761" w:rsidRPr="00BE2761" w:rsidRDefault="00BE2761" w:rsidP="00BE2761">
            <w:pPr>
              <w:ind w:firstLine="317"/>
              <w:jc w:val="both"/>
              <w:rPr>
                <w:sz w:val="22"/>
                <w:szCs w:val="22"/>
              </w:rPr>
            </w:pPr>
            <w:r w:rsidRPr="00BE2761">
              <w:rPr>
                <w:sz w:val="22"/>
                <w:szCs w:val="22"/>
              </w:rPr>
              <w:t xml:space="preserve">1.4. Копии Заключений о наличии </w:t>
            </w:r>
            <w:proofErr w:type="gramStart"/>
            <w:r w:rsidRPr="00BE2761">
              <w:rPr>
                <w:sz w:val="22"/>
                <w:szCs w:val="22"/>
              </w:rPr>
              <w:t>заболевания, препятствующего прохождению муниципальной службы  направляется</w:t>
            </w:r>
            <w:proofErr w:type="gramEnd"/>
            <w:r w:rsidRPr="00BE2761">
              <w:rPr>
                <w:sz w:val="22"/>
                <w:szCs w:val="22"/>
              </w:rPr>
              <w:t xml:space="preserve"> Исполнителем Заказчику по адресу: Ханты-Мансийский автономный округ </w:t>
            </w:r>
            <w:proofErr w:type="gramStart"/>
            <w:r w:rsidRPr="00BE2761">
              <w:rPr>
                <w:sz w:val="22"/>
                <w:szCs w:val="22"/>
              </w:rPr>
              <w:t>–Ю</w:t>
            </w:r>
            <w:proofErr w:type="gramEnd"/>
            <w:r w:rsidRPr="00BE2761">
              <w:rPr>
                <w:sz w:val="22"/>
                <w:szCs w:val="22"/>
              </w:rPr>
              <w:t xml:space="preserve">гра, г. </w:t>
            </w:r>
            <w:proofErr w:type="spellStart"/>
            <w:r w:rsidRPr="00BE2761">
              <w:rPr>
                <w:sz w:val="22"/>
                <w:szCs w:val="22"/>
              </w:rPr>
              <w:t>Югорск</w:t>
            </w:r>
            <w:proofErr w:type="spellEnd"/>
            <w:r w:rsidRPr="00BE2761">
              <w:rPr>
                <w:sz w:val="22"/>
                <w:szCs w:val="22"/>
              </w:rPr>
              <w:t xml:space="preserve">, ул.40 лет Победы, дом 11, </w:t>
            </w:r>
            <w:proofErr w:type="spellStart"/>
            <w:r w:rsidRPr="00BE2761">
              <w:rPr>
                <w:sz w:val="22"/>
                <w:szCs w:val="22"/>
              </w:rPr>
              <w:t>каб</w:t>
            </w:r>
            <w:proofErr w:type="spellEnd"/>
            <w:r w:rsidRPr="00BE2761">
              <w:rPr>
                <w:sz w:val="22"/>
                <w:szCs w:val="22"/>
              </w:rPr>
              <w:t xml:space="preserve"> 409.</w:t>
            </w:r>
          </w:p>
        </w:tc>
      </w:tr>
      <w:tr w:rsidR="00BE2761" w:rsidRPr="00BE2761" w:rsidTr="00211BAD">
        <w:tc>
          <w:tcPr>
            <w:tcW w:w="709" w:type="dxa"/>
            <w:tcBorders>
              <w:top w:val="single" w:sz="4" w:space="0" w:color="auto"/>
              <w:left w:val="single" w:sz="4" w:space="0" w:color="auto"/>
              <w:bottom w:val="nil"/>
              <w:right w:val="single" w:sz="4" w:space="0" w:color="auto"/>
            </w:tcBorders>
            <w:vAlign w:val="center"/>
          </w:tcPr>
          <w:p w:rsidR="00BE2761" w:rsidRPr="00BE2761" w:rsidRDefault="00BE2761" w:rsidP="00BE2761">
            <w:pPr>
              <w:jc w:val="center"/>
              <w:rPr>
                <w:b/>
                <w:bCs/>
                <w:sz w:val="22"/>
                <w:szCs w:val="22"/>
              </w:rPr>
            </w:pPr>
            <w:r w:rsidRPr="00BE2761">
              <w:rPr>
                <w:b/>
                <w:bCs/>
                <w:sz w:val="22"/>
                <w:szCs w:val="22"/>
              </w:rPr>
              <w:lastRenderedPageBreak/>
              <w:t>8</w:t>
            </w:r>
          </w:p>
        </w:tc>
        <w:tc>
          <w:tcPr>
            <w:tcW w:w="2552" w:type="dxa"/>
            <w:tcBorders>
              <w:top w:val="single" w:sz="4" w:space="0" w:color="auto"/>
              <w:left w:val="single" w:sz="4" w:space="0" w:color="auto"/>
              <w:bottom w:val="nil"/>
              <w:right w:val="single" w:sz="4" w:space="0" w:color="auto"/>
            </w:tcBorders>
            <w:vAlign w:val="center"/>
          </w:tcPr>
          <w:p w:rsidR="00BE2761" w:rsidRPr="00BE2761" w:rsidRDefault="00BE2761" w:rsidP="00BE2761">
            <w:pPr>
              <w:jc w:val="center"/>
              <w:rPr>
                <w:bCs/>
                <w:sz w:val="22"/>
                <w:szCs w:val="22"/>
              </w:rPr>
            </w:pPr>
            <w:r w:rsidRPr="00BE2761">
              <w:rPr>
                <w:bCs/>
                <w:sz w:val="22"/>
                <w:szCs w:val="22"/>
              </w:rPr>
              <w:t>Перечень необходимых услуг</w:t>
            </w:r>
          </w:p>
        </w:tc>
        <w:tc>
          <w:tcPr>
            <w:tcW w:w="3402" w:type="dxa"/>
            <w:gridSpan w:val="2"/>
            <w:tcBorders>
              <w:left w:val="single" w:sz="4" w:space="0" w:color="auto"/>
            </w:tcBorders>
          </w:tcPr>
          <w:p w:rsidR="00BE2761" w:rsidRPr="00BE2761" w:rsidRDefault="00BE2761" w:rsidP="00BE2761">
            <w:pPr>
              <w:tabs>
                <w:tab w:val="left" w:pos="225"/>
                <w:tab w:val="center" w:pos="317"/>
              </w:tabs>
              <w:spacing w:line="288" w:lineRule="auto"/>
              <w:ind w:firstLine="567"/>
              <w:jc w:val="center"/>
              <w:rPr>
                <w:b/>
                <w:bCs/>
                <w:snapToGrid w:val="0"/>
                <w:sz w:val="22"/>
                <w:szCs w:val="22"/>
              </w:rPr>
            </w:pPr>
            <w:r w:rsidRPr="00BE2761">
              <w:rPr>
                <w:b/>
                <w:bCs/>
                <w:snapToGrid w:val="0"/>
                <w:sz w:val="22"/>
                <w:szCs w:val="22"/>
              </w:rPr>
              <w:t xml:space="preserve">Диспансеризация </w:t>
            </w:r>
            <w:proofErr w:type="gramStart"/>
            <w:r w:rsidRPr="00BE2761">
              <w:rPr>
                <w:b/>
                <w:bCs/>
                <w:snapToGrid w:val="0"/>
                <w:sz w:val="22"/>
                <w:szCs w:val="22"/>
              </w:rPr>
              <w:t>муниципальных</w:t>
            </w:r>
            <w:proofErr w:type="gramEnd"/>
            <w:r w:rsidRPr="00BE2761">
              <w:rPr>
                <w:b/>
                <w:bCs/>
                <w:snapToGrid w:val="0"/>
                <w:sz w:val="22"/>
                <w:szCs w:val="22"/>
              </w:rPr>
              <w:t xml:space="preserve"> </w:t>
            </w:r>
          </w:p>
          <w:p w:rsidR="00BE2761" w:rsidRPr="00BE2761" w:rsidRDefault="00BE2761" w:rsidP="00BE2761">
            <w:pPr>
              <w:tabs>
                <w:tab w:val="left" w:pos="225"/>
                <w:tab w:val="center" w:pos="317"/>
              </w:tabs>
              <w:spacing w:line="288" w:lineRule="auto"/>
              <w:ind w:firstLine="567"/>
              <w:jc w:val="center"/>
              <w:rPr>
                <w:b/>
                <w:bCs/>
                <w:snapToGrid w:val="0"/>
                <w:sz w:val="22"/>
                <w:szCs w:val="22"/>
              </w:rPr>
            </w:pPr>
            <w:r w:rsidRPr="00BE2761">
              <w:rPr>
                <w:b/>
                <w:bCs/>
                <w:snapToGrid w:val="0"/>
                <w:sz w:val="22"/>
                <w:szCs w:val="22"/>
              </w:rPr>
              <w:t>служащих (женщины):</w:t>
            </w:r>
          </w:p>
        </w:tc>
        <w:tc>
          <w:tcPr>
            <w:tcW w:w="4394" w:type="dxa"/>
            <w:gridSpan w:val="2"/>
          </w:tcPr>
          <w:p w:rsidR="00BE2761" w:rsidRPr="00BE2761" w:rsidRDefault="00BE2761" w:rsidP="00BE2761">
            <w:pPr>
              <w:tabs>
                <w:tab w:val="left" w:pos="225"/>
                <w:tab w:val="center" w:pos="317"/>
              </w:tabs>
              <w:spacing w:line="288" w:lineRule="auto"/>
              <w:ind w:firstLine="567"/>
              <w:jc w:val="center"/>
              <w:rPr>
                <w:b/>
                <w:bCs/>
                <w:snapToGrid w:val="0"/>
                <w:sz w:val="22"/>
                <w:szCs w:val="22"/>
              </w:rPr>
            </w:pPr>
            <w:r w:rsidRPr="00BE2761">
              <w:rPr>
                <w:b/>
                <w:bCs/>
                <w:snapToGrid w:val="0"/>
                <w:sz w:val="22"/>
                <w:szCs w:val="22"/>
              </w:rPr>
              <w:t xml:space="preserve">Диспансеризация </w:t>
            </w:r>
            <w:proofErr w:type="gramStart"/>
            <w:r w:rsidRPr="00BE2761">
              <w:rPr>
                <w:b/>
                <w:bCs/>
                <w:snapToGrid w:val="0"/>
                <w:sz w:val="22"/>
                <w:szCs w:val="22"/>
              </w:rPr>
              <w:t>муниципальных</w:t>
            </w:r>
            <w:proofErr w:type="gramEnd"/>
            <w:r w:rsidRPr="00BE2761">
              <w:rPr>
                <w:b/>
                <w:bCs/>
                <w:snapToGrid w:val="0"/>
                <w:sz w:val="22"/>
                <w:szCs w:val="22"/>
              </w:rPr>
              <w:t xml:space="preserve"> </w:t>
            </w:r>
          </w:p>
          <w:p w:rsidR="00BE2761" w:rsidRPr="00BE2761" w:rsidRDefault="00BE2761" w:rsidP="00BE2761">
            <w:pPr>
              <w:tabs>
                <w:tab w:val="left" w:pos="225"/>
                <w:tab w:val="center" w:pos="317"/>
              </w:tabs>
              <w:spacing w:line="288" w:lineRule="auto"/>
              <w:ind w:firstLine="567"/>
              <w:jc w:val="center"/>
              <w:rPr>
                <w:b/>
                <w:bCs/>
                <w:snapToGrid w:val="0"/>
              </w:rPr>
            </w:pPr>
            <w:r w:rsidRPr="00BE2761">
              <w:rPr>
                <w:b/>
                <w:bCs/>
                <w:snapToGrid w:val="0"/>
                <w:sz w:val="22"/>
                <w:szCs w:val="22"/>
              </w:rPr>
              <w:t>служащих (мужчины):</w:t>
            </w:r>
          </w:p>
        </w:tc>
      </w:tr>
      <w:tr w:rsidR="00BE2761" w:rsidRPr="00BE2761" w:rsidTr="00211BAD">
        <w:tc>
          <w:tcPr>
            <w:tcW w:w="709" w:type="dxa"/>
            <w:tcBorders>
              <w:top w:val="nil"/>
            </w:tcBorders>
            <w:vAlign w:val="center"/>
          </w:tcPr>
          <w:p w:rsidR="00BE2761" w:rsidRPr="00BE2761" w:rsidRDefault="00BE2761" w:rsidP="00BE2761">
            <w:pPr>
              <w:jc w:val="center"/>
              <w:rPr>
                <w:b/>
                <w:bCs/>
                <w:sz w:val="22"/>
                <w:szCs w:val="22"/>
              </w:rPr>
            </w:pPr>
          </w:p>
        </w:tc>
        <w:tc>
          <w:tcPr>
            <w:tcW w:w="2552" w:type="dxa"/>
            <w:tcBorders>
              <w:top w:val="nil"/>
            </w:tcBorders>
            <w:vAlign w:val="center"/>
          </w:tcPr>
          <w:p w:rsidR="00BE2761" w:rsidRPr="00BE2761" w:rsidRDefault="00BE2761" w:rsidP="00BE2761">
            <w:pPr>
              <w:jc w:val="center"/>
              <w:rPr>
                <w:bCs/>
                <w:sz w:val="22"/>
                <w:szCs w:val="22"/>
              </w:rPr>
            </w:pPr>
          </w:p>
        </w:tc>
        <w:tc>
          <w:tcPr>
            <w:tcW w:w="3402" w:type="dxa"/>
            <w:gridSpan w:val="2"/>
          </w:tcPr>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1) Профилактический прием (осмотр, консультация) врачами-специалистами: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терапевтом,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акушером-гинекологом,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неврологом,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хирургом,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офтальмологом,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отоларингологом,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эндокринологом,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2) проведение лабораторных и функциональных исследований:</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общий (клинический) анализ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общий (клинический) анализ мочи,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холестерина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глюкозы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взятие крови из периферической вены,</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регистрация электрокардиограммы,</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просмотр цитологического препарата,</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маммография (женщинам после 40 лет, 1 раз в 2 года),</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определение активности амилазы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lastRenderedPageBreak/>
              <w:t>- исследование уровня общего билирубина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общего белка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xml:space="preserve">- исследование уровня </w:t>
            </w:r>
            <w:proofErr w:type="spellStart"/>
            <w:r w:rsidRPr="00BE2761">
              <w:rPr>
                <w:sz w:val="22"/>
                <w:szCs w:val="22"/>
              </w:rPr>
              <w:t>креатинина</w:t>
            </w:r>
            <w:proofErr w:type="spellEnd"/>
            <w:r w:rsidRPr="00BE2761">
              <w:rPr>
                <w:sz w:val="22"/>
                <w:szCs w:val="22"/>
              </w:rPr>
              <w:t xml:space="preserve">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мочевой кислоты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холестерина липопротеинов низкой плотности,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триглицеридов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xml:space="preserve">- исследование уровня антигена </w:t>
            </w:r>
            <w:proofErr w:type="spellStart"/>
            <w:r w:rsidRPr="00BE2761">
              <w:rPr>
                <w:sz w:val="22"/>
                <w:szCs w:val="22"/>
              </w:rPr>
              <w:t>аденогенных</w:t>
            </w:r>
            <w:proofErr w:type="spellEnd"/>
            <w:r w:rsidRPr="00BE2761">
              <w:rPr>
                <w:sz w:val="22"/>
                <w:szCs w:val="22"/>
              </w:rPr>
              <w:t xml:space="preserve"> раков СА 125 в крови.</w:t>
            </w:r>
          </w:p>
        </w:tc>
        <w:tc>
          <w:tcPr>
            <w:tcW w:w="4394" w:type="dxa"/>
            <w:gridSpan w:val="2"/>
          </w:tcPr>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lastRenderedPageBreak/>
              <w:t>1) Профилактический прием (осмотр, консультация)  врачами-специалистами: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терапевтом,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урологом,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неврологом,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хирургом,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офтальмологом,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отоларингологом,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эндокринологом,</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2) проведение лабораторных и функциональных исследований:</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общий (клинический) анализ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общий (клинический) анализ мочи,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холестерина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глюкозы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взятие крови из периферической вены,</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регистрация электрокардиограммы,</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просмотр цитологического препарата,</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определение активности амилазы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общего билирубина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общего белка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xml:space="preserve">- исследование уровня </w:t>
            </w:r>
            <w:proofErr w:type="spellStart"/>
            <w:r w:rsidRPr="00BE2761">
              <w:rPr>
                <w:sz w:val="22"/>
                <w:szCs w:val="22"/>
              </w:rPr>
              <w:t>креатинина</w:t>
            </w:r>
            <w:proofErr w:type="spellEnd"/>
            <w:r w:rsidRPr="00BE2761">
              <w:rPr>
                <w:sz w:val="22"/>
                <w:szCs w:val="22"/>
              </w:rPr>
              <w:t xml:space="preserve">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мочевой кислоты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исследование уровня холестерина липопротеинов низкой плотности,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lastRenderedPageBreak/>
              <w:t>- исследование уровня триглицеридов в крови,</w:t>
            </w:r>
          </w:p>
          <w:p w:rsidR="00BE2761" w:rsidRPr="00BE2761" w:rsidRDefault="00BE2761" w:rsidP="00BE2761">
            <w:pPr>
              <w:tabs>
                <w:tab w:val="left" w:pos="423"/>
              </w:tabs>
              <w:autoSpaceDE w:val="0"/>
              <w:autoSpaceDN w:val="0"/>
              <w:adjustRightInd w:val="0"/>
              <w:ind w:firstLine="317"/>
              <w:rPr>
                <w:sz w:val="22"/>
                <w:szCs w:val="22"/>
              </w:rPr>
            </w:pPr>
            <w:r w:rsidRPr="00BE2761">
              <w:rPr>
                <w:sz w:val="22"/>
                <w:szCs w:val="22"/>
              </w:rPr>
              <w:t xml:space="preserve">- исследование уровня </w:t>
            </w:r>
            <w:proofErr w:type="spellStart"/>
            <w:r w:rsidRPr="00BE2761">
              <w:rPr>
                <w:sz w:val="22"/>
                <w:szCs w:val="22"/>
              </w:rPr>
              <w:t>простатспецифического</w:t>
            </w:r>
            <w:proofErr w:type="spellEnd"/>
            <w:r w:rsidRPr="00BE2761">
              <w:rPr>
                <w:sz w:val="22"/>
                <w:szCs w:val="22"/>
              </w:rPr>
              <w:t xml:space="preserve"> антигена общего в крови.</w:t>
            </w:r>
          </w:p>
        </w:tc>
      </w:tr>
      <w:tr w:rsidR="00BE2761" w:rsidRPr="00BE2761" w:rsidTr="00211BAD">
        <w:tc>
          <w:tcPr>
            <w:tcW w:w="709" w:type="dxa"/>
            <w:vAlign w:val="center"/>
          </w:tcPr>
          <w:p w:rsidR="00BE2761" w:rsidRPr="00BE2761" w:rsidRDefault="00BE2761" w:rsidP="00BE2761">
            <w:pPr>
              <w:jc w:val="center"/>
              <w:rPr>
                <w:bCs/>
                <w:sz w:val="22"/>
                <w:szCs w:val="22"/>
              </w:rPr>
            </w:pPr>
            <w:r w:rsidRPr="00BE2761">
              <w:rPr>
                <w:bCs/>
                <w:sz w:val="22"/>
                <w:szCs w:val="22"/>
              </w:rPr>
              <w:lastRenderedPageBreak/>
              <w:t>10</w:t>
            </w:r>
          </w:p>
        </w:tc>
        <w:tc>
          <w:tcPr>
            <w:tcW w:w="2552" w:type="dxa"/>
            <w:vAlign w:val="center"/>
          </w:tcPr>
          <w:p w:rsidR="00BE2761" w:rsidRPr="00BE2761" w:rsidRDefault="00BE2761" w:rsidP="00BE2761">
            <w:pPr>
              <w:jc w:val="center"/>
              <w:rPr>
                <w:bCs/>
                <w:sz w:val="22"/>
                <w:szCs w:val="22"/>
              </w:rPr>
            </w:pPr>
            <w:r w:rsidRPr="00BE2761">
              <w:rPr>
                <w:bCs/>
                <w:sz w:val="22"/>
                <w:szCs w:val="22"/>
              </w:rPr>
              <w:t>Требования к результатам услуги</w:t>
            </w:r>
          </w:p>
          <w:p w:rsidR="00BE2761" w:rsidRPr="00BE2761" w:rsidRDefault="00BE2761" w:rsidP="00BE2761">
            <w:pPr>
              <w:jc w:val="center"/>
              <w:rPr>
                <w:bCs/>
                <w:sz w:val="22"/>
                <w:szCs w:val="22"/>
              </w:rPr>
            </w:pPr>
          </w:p>
        </w:tc>
        <w:tc>
          <w:tcPr>
            <w:tcW w:w="7796" w:type="dxa"/>
            <w:gridSpan w:val="4"/>
          </w:tcPr>
          <w:p w:rsidR="00BE2761" w:rsidRPr="00BE2761" w:rsidRDefault="00BE2761" w:rsidP="00BE2761">
            <w:pPr>
              <w:shd w:val="clear" w:color="auto" w:fill="FFFFFF"/>
              <w:tabs>
                <w:tab w:val="left" w:pos="1498"/>
              </w:tabs>
              <w:ind w:firstLine="317"/>
              <w:jc w:val="both"/>
              <w:rPr>
                <w:color w:val="000000"/>
                <w:sz w:val="22"/>
                <w:szCs w:val="22"/>
              </w:rPr>
            </w:pPr>
            <w:r w:rsidRPr="00BE2761">
              <w:rPr>
                <w:color w:val="000000"/>
                <w:sz w:val="22"/>
                <w:szCs w:val="22"/>
              </w:rPr>
              <w:t>По результатам диспансеризации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
          <w:p w:rsidR="00BE2761" w:rsidRPr="00BE2761" w:rsidRDefault="00BE2761" w:rsidP="00BE2761">
            <w:pPr>
              <w:shd w:val="clear" w:color="auto" w:fill="FFFFFF"/>
              <w:tabs>
                <w:tab w:val="left" w:pos="1498"/>
              </w:tabs>
              <w:ind w:firstLine="317"/>
              <w:jc w:val="both"/>
              <w:rPr>
                <w:color w:val="000000"/>
                <w:sz w:val="22"/>
                <w:szCs w:val="22"/>
              </w:rPr>
            </w:pPr>
            <w:r w:rsidRPr="00BE2761">
              <w:rPr>
                <w:color w:val="000000"/>
                <w:sz w:val="22"/>
                <w:szCs w:val="22"/>
              </w:rPr>
              <w:t>В случае</w:t>
            </w:r>
            <w:proofErr w:type="gramStart"/>
            <w:r w:rsidRPr="00BE2761">
              <w:rPr>
                <w:color w:val="000000"/>
                <w:sz w:val="22"/>
                <w:szCs w:val="22"/>
              </w:rPr>
              <w:t>,</w:t>
            </w:r>
            <w:proofErr w:type="gramEnd"/>
            <w:r w:rsidRPr="00BE2761">
              <w:rPr>
                <w:color w:val="000000"/>
                <w:sz w:val="22"/>
                <w:szCs w:val="22"/>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BE2761" w:rsidRPr="00BE2761" w:rsidTr="00211BAD">
        <w:tc>
          <w:tcPr>
            <w:tcW w:w="709" w:type="dxa"/>
            <w:vAlign w:val="center"/>
          </w:tcPr>
          <w:p w:rsidR="00BE2761" w:rsidRPr="00BE2761" w:rsidRDefault="00BE2761" w:rsidP="00BE2761">
            <w:pPr>
              <w:jc w:val="center"/>
              <w:rPr>
                <w:bCs/>
                <w:sz w:val="22"/>
                <w:szCs w:val="22"/>
              </w:rPr>
            </w:pPr>
            <w:r w:rsidRPr="00BE2761">
              <w:rPr>
                <w:bCs/>
                <w:sz w:val="22"/>
                <w:szCs w:val="22"/>
              </w:rPr>
              <w:t>11</w:t>
            </w:r>
          </w:p>
        </w:tc>
        <w:tc>
          <w:tcPr>
            <w:tcW w:w="2552" w:type="dxa"/>
            <w:vAlign w:val="center"/>
          </w:tcPr>
          <w:p w:rsidR="00BE2761" w:rsidRPr="00BE2761" w:rsidRDefault="00BE2761" w:rsidP="00BE2761">
            <w:pPr>
              <w:jc w:val="center"/>
              <w:rPr>
                <w:bCs/>
                <w:sz w:val="22"/>
                <w:szCs w:val="22"/>
              </w:rPr>
            </w:pPr>
            <w:r w:rsidRPr="00BE2761">
              <w:rPr>
                <w:bCs/>
                <w:sz w:val="22"/>
                <w:szCs w:val="22"/>
              </w:rPr>
              <w:t>Требования к объему и гарантиям качества услуги</w:t>
            </w:r>
          </w:p>
        </w:tc>
        <w:tc>
          <w:tcPr>
            <w:tcW w:w="7796" w:type="dxa"/>
            <w:gridSpan w:val="4"/>
          </w:tcPr>
          <w:p w:rsidR="00BE2761" w:rsidRPr="00BE2761" w:rsidRDefault="00BE2761" w:rsidP="00BE2761">
            <w:pPr>
              <w:ind w:firstLine="317"/>
              <w:jc w:val="both"/>
              <w:rPr>
                <w:sz w:val="22"/>
                <w:szCs w:val="22"/>
              </w:rPr>
            </w:pPr>
            <w:r w:rsidRPr="00BE2761">
              <w:rPr>
                <w:sz w:val="22"/>
                <w:szCs w:val="22"/>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BE2761" w:rsidRPr="00BE2761" w:rsidRDefault="00BE2761" w:rsidP="00BE2761">
            <w:pPr>
              <w:ind w:firstLine="317"/>
              <w:jc w:val="both"/>
              <w:rPr>
                <w:sz w:val="22"/>
                <w:szCs w:val="22"/>
              </w:rPr>
            </w:pPr>
            <w:r w:rsidRPr="00BE2761">
              <w:rPr>
                <w:sz w:val="22"/>
                <w:szCs w:val="22"/>
              </w:rPr>
              <w:t>Исполнитель обязуется обеспечивать гарантии качества оказанных услуг в течение всего периода исполнения обязательств.</w:t>
            </w:r>
          </w:p>
          <w:p w:rsidR="00BE2761" w:rsidRPr="00BE2761" w:rsidRDefault="00BE2761" w:rsidP="00BE2761">
            <w:pPr>
              <w:ind w:firstLine="317"/>
              <w:jc w:val="both"/>
              <w:rPr>
                <w:sz w:val="22"/>
                <w:szCs w:val="22"/>
              </w:rPr>
            </w:pPr>
            <w:r w:rsidRPr="00BE2761">
              <w:rPr>
                <w:sz w:val="22"/>
                <w:szCs w:val="22"/>
              </w:rPr>
              <w:t>Дополнительные консультации, дополнительные обследования и лечение в амбулаторно-поликлинических и стационарных условиях не входят в объем диспансеризации.</w:t>
            </w:r>
          </w:p>
        </w:tc>
      </w:tr>
      <w:tr w:rsidR="00BE2761" w:rsidRPr="00BE2761" w:rsidTr="00211BAD">
        <w:tc>
          <w:tcPr>
            <w:tcW w:w="709" w:type="dxa"/>
            <w:vAlign w:val="center"/>
          </w:tcPr>
          <w:p w:rsidR="00BE2761" w:rsidRPr="00BE2761" w:rsidRDefault="00BE2761" w:rsidP="00BE2761">
            <w:pPr>
              <w:jc w:val="center"/>
              <w:rPr>
                <w:bCs/>
                <w:sz w:val="22"/>
                <w:szCs w:val="22"/>
              </w:rPr>
            </w:pPr>
            <w:r w:rsidRPr="00BE2761">
              <w:rPr>
                <w:bCs/>
                <w:sz w:val="22"/>
                <w:szCs w:val="22"/>
              </w:rPr>
              <w:t>12</w:t>
            </w:r>
          </w:p>
        </w:tc>
        <w:tc>
          <w:tcPr>
            <w:tcW w:w="2552" w:type="dxa"/>
            <w:vAlign w:val="center"/>
          </w:tcPr>
          <w:p w:rsidR="00BE2761" w:rsidRPr="00BE2761" w:rsidRDefault="00BE2761" w:rsidP="00BE2761">
            <w:pPr>
              <w:jc w:val="center"/>
              <w:rPr>
                <w:sz w:val="22"/>
                <w:szCs w:val="22"/>
              </w:rPr>
            </w:pPr>
            <w:r w:rsidRPr="00BE2761">
              <w:rPr>
                <w:sz w:val="22"/>
                <w:szCs w:val="22"/>
              </w:rPr>
              <w:t>Иные требования к услуге и условиям её оказания</w:t>
            </w:r>
          </w:p>
        </w:tc>
        <w:tc>
          <w:tcPr>
            <w:tcW w:w="7796" w:type="dxa"/>
            <w:gridSpan w:val="4"/>
          </w:tcPr>
          <w:p w:rsidR="00BE2761" w:rsidRPr="00BE2761" w:rsidRDefault="004041B6" w:rsidP="00BE2761">
            <w:pPr>
              <w:tabs>
                <w:tab w:val="num" w:pos="0"/>
              </w:tabs>
              <w:jc w:val="both"/>
              <w:rPr>
                <w:sz w:val="22"/>
                <w:szCs w:val="22"/>
              </w:rPr>
            </w:pPr>
            <w:r w:rsidRPr="004041B6">
              <w:rPr>
                <w:sz w:val="22"/>
                <w:szCs w:val="22"/>
              </w:rPr>
              <w:t>Для оказания услуг Исполнитель должен иметь лицензию на осуществление медицинской деятельности, включая работы (услуги) при осуществлении профилактических медицинских осмотров.</w:t>
            </w:r>
          </w:p>
        </w:tc>
      </w:tr>
      <w:tr w:rsidR="00BE2761" w:rsidRPr="00BE2761" w:rsidTr="00211BAD">
        <w:tc>
          <w:tcPr>
            <w:tcW w:w="709" w:type="dxa"/>
            <w:vMerge w:val="restart"/>
            <w:vAlign w:val="center"/>
          </w:tcPr>
          <w:p w:rsidR="00BE2761" w:rsidRPr="00BE2761" w:rsidRDefault="00BE2761" w:rsidP="00BE2761">
            <w:pPr>
              <w:jc w:val="center"/>
              <w:rPr>
                <w:bCs/>
                <w:sz w:val="22"/>
                <w:szCs w:val="22"/>
              </w:rPr>
            </w:pPr>
            <w:r w:rsidRPr="00BE2761">
              <w:rPr>
                <w:bCs/>
                <w:sz w:val="22"/>
                <w:szCs w:val="22"/>
              </w:rPr>
              <w:t>13</w:t>
            </w:r>
          </w:p>
        </w:tc>
        <w:tc>
          <w:tcPr>
            <w:tcW w:w="2552" w:type="dxa"/>
            <w:vMerge w:val="restart"/>
            <w:vAlign w:val="center"/>
          </w:tcPr>
          <w:p w:rsidR="00BE2761" w:rsidRPr="00BE2761" w:rsidRDefault="00BE2761" w:rsidP="00BE2761">
            <w:pPr>
              <w:jc w:val="center"/>
              <w:rPr>
                <w:sz w:val="22"/>
                <w:szCs w:val="22"/>
              </w:rPr>
            </w:pPr>
            <w:r w:rsidRPr="00BE2761">
              <w:rPr>
                <w:sz w:val="22"/>
                <w:szCs w:val="22"/>
              </w:rPr>
              <w:t>КТРУ</w:t>
            </w:r>
          </w:p>
        </w:tc>
        <w:tc>
          <w:tcPr>
            <w:tcW w:w="2170" w:type="dxa"/>
            <w:vAlign w:val="center"/>
          </w:tcPr>
          <w:p w:rsidR="00BE2761" w:rsidRPr="00BE2761" w:rsidRDefault="00BE2761" w:rsidP="00BE2761">
            <w:pPr>
              <w:tabs>
                <w:tab w:val="num" w:pos="0"/>
              </w:tabs>
              <w:jc w:val="center"/>
              <w:rPr>
                <w:sz w:val="22"/>
                <w:szCs w:val="22"/>
              </w:rPr>
            </w:pPr>
            <w:r w:rsidRPr="00BE2761">
              <w:rPr>
                <w:sz w:val="22"/>
                <w:szCs w:val="22"/>
              </w:rPr>
              <w:t>Возрастной период</w:t>
            </w:r>
          </w:p>
        </w:tc>
        <w:tc>
          <w:tcPr>
            <w:tcW w:w="1515" w:type="dxa"/>
            <w:gridSpan w:val="2"/>
            <w:vAlign w:val="center"/>
          </w:tcPr>
          <w:p w:rsidR="00BE2761" w:rsidRPr="00BE2761" w:rsidRDefault="00BE2761" w:rsidP="00BE2761">
            <w:pPr>
              <w:tabs>
                <w:tab w:val="num" w:pos="0"/>
              </w:tabs>
              <w:jc w:val="center"/>
              <w:rPr>
                <w:sz w:val="22"/>
                <w:szCs w:val="22"/>
              </w:rPr>
            </w:pPr>
            <w:r w:rsidRPr="00BE2761">
              <w:rPr>
                <w:sz w:val="22"/>
                <w:szCs w:val="22"/>
              </w:rPr>
              <w:t>Количество человек</w:t>
            </w:r>
          </w:p>
        </w:tc>
        <w:tc>
          <w:tcPr>
            <w:tcW w:w="4111" w:type="dxa"/>
            <w:vAlign w:val="center"/>
          </w:tcPr>
          <w:p w:rsidR="00BE2761" w:rsidRPr="00BE2761" w:rsidRDefault="00BE2761" w:rsidP="00BE2761">
            <w:pPr>
              <w:tabs>
                <w:tab w:val="num" w:pos="0"/>
              </w:tabs>
              <w:jc w:val="center"/>
              <w:rPr>
                <w:sz w:val="22"/>
                <w:szCs w:val="22"/>
              </w:rPr>
            </w:pPr>
            <w:r w:rsidRPr="00BE2761">
              <w:rPr>
                <w:sz w:val="22"/>
                <w:szCs w:val="22"/>
              </w:rPr>
              <w:t>КТРУ</w:t>
            </w:r>
          </w:p>
        </w:tc>
      </w:tr>
      <w:tr w:rsidR="00BE2761" w:rsidRPr="00BE2761" w:rsidTr="00211BAD">
        <w:tc>
          <w:tcPr>
            <w:tcW w:w="709" w:type="dxa"/>
            <w:vMerge/>
          </w:tcPr>
          <w:p w:rsidR="00BE2761" w:rsidRPr="00BE2761" w:rsidRDefault="00BE2761" w:rsidP="00BE2761">
            <w:pPr>
              <w:jc w:val="both"/>
              <w:rPr>
                <w:bCs/>
                <w:sz w:val="22"/>
                <w:szCs w:val="22"/>
              </w:rPr>
            </w:pPr>
          </w:p>
        </w:tc>
        <w:tc>
          <w:tcPr>
            <w:tcW w:w="2552" w:type="dxa"/>
            <w:vMerge/>
          </w:tcPr>
          <w:p w:rsidR="00BE2761" w:rsidRPr="00BE2761" w:rsidRDefault="00BE2761" w:rsidP="00BE2761">
            <w:pPr>
              <w:rPr>
                <w:sz w:val="22"/>
                <w:szCs w:val="22"/>
              </w:rPr>
            </w:pPr>
          </w:p>
        </w:tc>
        <w:tc>
          <w:tcPr>
            <w:tcW w:w="2170" w:type="dxa"/>
            <w:vAlign w:val="center"/>
          </w:tcPr>
          <w:p w:rsidR="00BE2761" w:rsidRPr="00BE2761" w:rsidRDefault="00BE2761" w:rsidP="00BE2761">
            <w:pPr>
              <w:tabs>
                <w:tab w:val="num" w:pos="0"/>
              </w:tabs>
              <w:jc w:val="center"/>
              <w:rPr>
                <w:sz w:val="22"/>
                <w:szCs w:val="22"/>
              </w:rPr>
            </w:pPr>
            <w:r w:rsidRPr="00BE2761">
              <w:rPr>
                <w:sz w:val="22"/>
                <w:szCs w:val="22"/>
              </w:rPr>
              <w:t>Женщины до 40</w:t>
            </w:r>
          </w:p>
        </w:tc>
        <w:tc>
          <w:tcPr>
            <w:tcW w:w="1515" w:type="dxa"/>
            <w:gridSpan w:val="2"/>
            <w:vAlign w:val="center"/>
          </w:tcPr>
          <w:p w:rsidR="00BE2761" w:rsidRPr="00BE2761" w:rsidRDefault="00BE2761" w:rsidP="00BE2761">
            <w:pPr>
              <w:tabs>
                <w:tab w:val="num" w:pos="0"/>
              </w:tabs>
              <w:jc w:val="center"/>
              <w:rPr>
                <w:sz w:val="22"/>
                <w:szCs w:val="22"/>
              </w:rPr>
            </w:pPr>
            <w:r w:rsidRPr="00BE2761">
              <w:rPr>
                <w:sz w:val="22"/>
                <w:szCs w:val="22"/>
              </w:rPr>
              <w:t>8</w:t>
            </w:r>
          </w:p>
        </w:tc>
        <w:tc>
          <w:tcPr>
            <w:tcW w:w="4111" w:type="dxa"/>
            <w:vAlign w:val="center"/>
          </w:tcPr>
          <w:p w:rsidR="00BE2761" w:rsidRPr="00BE2761" w:rsidRDefault="00BE2761" w:rsidP="00BE2761">
            <w:pPr>
              <w:tabs>
                <w:tab w:val="num" w:pos="0"/>
              </w:tabs>
              <w:jc w:val="center"/>
              <w:rPr>
                <w:sz w:val="22"/>
                <w:szCs w:val="22"/>
              </w:rPr>
            </w:pPr>
            <w:r w:rsidRPr="00BE2761">
              <w:rPr>
                <w:sz w:val="22"/>
                <w:szCs w:val="22"/>
              </w:rPr>
              <w:t>86.21.10.120-00000003</w:t>
            </w:r>
          </w:p>
        </w:tc>
      </w:tr>
      <w:tr w:rsidR="00BE2761" w:rsidRPr="00BE2761" w:rsidTr="00211BAD">
        <w:tc>
          <w:tcPr>
            <w:tcW w:w="709" w:type="dxa"/>
            <w:vMerge/>
          </w:tcPr>
          <w:p w:rsidR="00BE2761" w:rsidRPr="00BE2761" w:rsidRDefault="00BE2761" w:rsidP="00BE2761">
            <w:pPr>
              <w:jc w:val="both"/>
              <w:rPr>
                <w:bCs/>
                <w:sz w:val="22"/>
                <w:szCs w:val="22"/>
              </w:rPr>
            </w:pPr>
          </w:p>
        </w:tc>
        <w:tc>
          <w:tcPr>
            <w:tcW w:w="2552" w:type="dxa"/>
            <w:vMerge/>
          </w:tcPr>
          <w:p w:rsidR="00BE2761" w:rsidRPr="00BE2761" w:rsidRDefault="00BE2761" w:rsidP="00BE2761">
            <w:pPr>
              <w:rPr>
                <w:sz w:val="22"/>
                <w:szCs w:val="22"/>
              </w:rPr>
            </w:pPr>
          </w:p>
        </w:tc>
        <w:tc>
          <w:tcPr>
            <w:tcW w:w="2170" w:type="dxa"/>
            <w:vAlign w:val="center"/>
          </w:tcPr>
          <w:p w:rsidR="00BE2761" w:rsidRPr="00BE2761" w:rsidRDefault="00BE2761" w:rsidP="00BE2761">
            <w:pPr>
              <w:tabs>
                <w:tab w:val="num" w:pos="0"/>
              </w:tabs>
              <w:jc w:val="center"/>
              <w:rPr>
                <w:sz w:val="22"/>
                <w:szCs w:val="22"/>
              </w:rPr>
            </w:pPr>
            <w:r w:rsidRPr="00BE2761">
              <w:rPr>
                <w:sz w:val="22"/>
                <w:szCs w:val="22"/>
              </w:rPr>
              <w:t>Женщины после 40</w:t>
            </w:r>
          </w:p>
        </w:tc>
        <w:tc>
          <w:tcPr>
            <w:tcW w:w="1515" w:type="dxa"/>
            <w:gridSpan w:val="2"/>
            <w:vAlign w:val="center"/>
          </w:tcPr>
          <w:p w:rsidR="00BE2761" w:rsidRPr="00BE2761" w:rsidRDefault="00BE2761" w:rsidP="00BE2761">
            <w:pPr>
              <w:tabs>
                <w:tab w:val="num" w:pos="0"/>
              </w:tabs>
              <w:jc w:val="center"/>
              <w:rPr>
                <w:sz w:val="22"/>
                <w:szCs w:val="22"/>
              </w:rPr>
            </w:pPr>
            <w:r w:rsidRPr="00BE2761">
              <w:rPr>
                <w:sz w:val="22"/>
                <w:szCs w:val="22"/>
              </w:rPr>
              <w:t>54</w:t>
            </w:r>
          </w:p>
        </w:tc>
        <w:tc>
          <w:tcPr>
            <w:tcW w:w="4111" w:type="dxa"/>
            <w:vAlign w:val="center"/>
          </w:tcPr>
          <w:p w:rsidR="00BE2761" w:rsidRPr="00BE2761" w:rsidRDefault="00BE2761" w:rsidP="00BE2761">
            <w:pPr>
              <w:tabs>
                <w:tab w:val="num" w:pos="0"/>
              </w:tabs>
              <w:jc w:val="center"/>
              <w:rPr>
                <w:sz w:val="22"/>
                <w:szCs w:val="22"/>
              </w:rPr>
            </w:pPr>
            <w:r w:rsidRPr="00BE2761">
              <w:rPr>
                <w:sz w:val="22"/>
                <w:szCs w:val="22"/>
              </w:rPr>
              <w:t>86.21.10.120-00000004</w:t>
            </w:r>
          </w:p>
        </w:tc>
      </w:tr>
      <w:tr w:rsidR="00BE2761" w:rsidRPr="00BE2761" w:rsidTr="00211BAD">
        <w:tc>
          <w:tcPr>
            <w:tcW w:w="709" w:type="dxa"/>
            <w:vMerge/>
          </w:tcPr>
          <w:p w:rsidR="00BE2761" w:rsidRPr="00BE2761" w:rsidRDefault="00BE2761" w:rsidP="00BE2761">
            <w:pPr>
              <w:jc w:val="both"/>
              <w:rPr>
                <w:bCs/>
                <w:sz w:val="22"/>
                <w:szCs w:val="22"/>
              </w:rPr>
            </w:pPr>
          </w:p>
        </w:tc>
        <w:tc>
          <w:tcPr>
            <w:tcW w:w="2552" w:type="dxa"/>
            <w:vMerge/>
          </w:tcPr>
          <w:p w:rsidR="00BE2761" w:rsidRPr="00BE2761" w:rsidRDefault="00BE2761" w:rsidP="00BE2761">
            <w:pPr>
              <w:rPr>
                <w:sz w:val="22"/>
                <w:szCs w:val="22"/>
              </w:rPr>
            </w:pPr>
          </w:p>
        </w:tc>
        <w:tc>
          <w:tcPr>
            <w:tcW w:w="2170" w:type="dxa"/>
            <w:vAlign w:val="center"/>
          </w:tcPr>
          <w:p w:rsidR="00BE2761" w:rsidRPr="00BE2761" w:rsidRDefault="00BE2761" w:rsidP="00BE2761">
            <w:pPr>
              <w:tabs>
                <w:tab w:val="num" w:pos="0"/>
              </w:tabs>
              <w:jc w:val="center"/>
              <w:rPr>
                <w:sz w:val="22"/>
                <w:szCs w:val="22"/>
              </w:rPr>
            </w:pPr>
            <w:r w:rsidRPr="00BE2761">
              <w:rPr>
                <w:sz w:val="22"/>
                <w:szCs w:val="22"/>
              </w:rPr>
              <w:t>Мужчины до 40</w:t>
            </w:r>
          </w:p>
        </w:tc>
        <w:tc>
          <w:tcPr>
            <w:tcW w:w="1515" w:type="dxa"/>
            <w:gridSpan w:val="2"/>
            <w:vAlign w:val="center"/>
          </w:tcPr>
          <w:p w:rsidR="00BE2761" w:rsidRPr="00BE2761" w:rsidRDefault="00BE2761" w:rsidP="00BE2761">
            <w:pPr>
              <w:tabs>
                <w:tab w:val="num" w:pos="0"/>
              </w:tabs>
              <w:jc w:val="center"/>
              <w:rPr>
                <w:sz w:val="22"/>
                <w:szCs w:val="22"/>
              </w:rPr>
            </w:pPr>
            <w:r w:rsidRPr="00BE2761">
              <w:rPr>
                <w:sz w:val="22"/>
                <w:szCs w:val="22"/>
              </w:rPr>
              <w:t>6</w:t>
            </w:r>
          </w:p>
        </w:tc>
        <w:tc>
          <w:tcPr>
            <w:tcW w:w="4111" w:type="dxa"/>
            <w:vAlign w:val="center"/>
          </w:tcPr>
          <w:p w:rsidR="00BE2761" w:rsidRPr="00BE2761" w:rsidRDefault="00BE2761" w:rsidP="00BE2761">
            <w:pPr>
              <w:tabs>
                <w:tab w:val="num" w:pos="0"/>
              </w:tabs>
              <w:jc w:val="center"/>
              <w:rPr>
                <w:sz w:val="22"/>
                <w:szCs w:val="22"/>
              </w:rPr>
            </w:pPr>
            <w:r w:rsidRPr="00BE2761">
              <w:rPr>
                <w:sz w:val="22"/>
                <w:szCs w:val="22"/>
              </w:rPr>
              <w:t>86.21.10.120-00000001</w:t>
            </w:r>
          </w:p>
        </w:tc>
      </w:tr>
      <w:tr w:rsidR="00BE2761" w:rsidRPr="00BE2761" w:rsidTr="00211BAD">
        <w:tc>
          <w:tcPr>
            <w:tcW w:w="709" w:type="dxa"/>
            <w:vMerge/>
          </w:tcPr>
          <w:p w:rsidR="00BE2761" w:rsidRPr="00BE2761" w:rsidRDefault="00BE2761" w:rsidP="00BE2761">
            <w:pPr>
              <w:jc w:val="both"/>
              <w:rPr>
                <w:bCs/>
                <w:sz w:val="22"/>
                <w:szCs w:val="22"/>
              </w:rPr>
            </w:pPr>
          </w:p>
        </w:tc>
        <w:tc>
          <w:tcPr>
            <w:tcW w:w="2552" w:type="dxa"/>
            <w:vMerge/>
          </w:tcPr>
          <w:p w:rsidR="00BE2761" w:rsidRPr="00BE2761" w:rsidRDefault="00BE2761" w:rsidP="00BE2761">
            <w:pPr>
              <w:rPr>
                <w:sz w:val="22"/>
                <w:szCs w:val="22"/>
              </w:rPr>
            </w:pPr>
          </w:p>
        </w:tc>
        <w:tc>
          <w:tcPr>
            <w:tcW w:w="2170" w:type="dxa"/>
            <w:vAlign w:val="center"/>
          </w:tcPr>
          <w:p w:rsidR="00BE2761" w:rsidRPr="00BE2761" w:rsidRDefault="00BE2761" w:rsidP="00BE2761">
            <w:pPr>
              <w:tabs>
                <w:tab w:val="num" w:pos="0"/>
              </w:tabs>
              <w:jc w:val="center"/>
              <w:rPr>
                <w:sz w:val="22"/>
                <w:szCs w:val="22"/>
              </w:rPr>
            </w:pPr>
            <w:r w:rsidRPr="00BE2761">
              <w:rPr>
                <w:sz w:val="22"/>
                <w:szCs w:val="22"/>
              </w:rPr>
              <w:t>Мужчины после 40</w:t>
            </w:r>
          </w:p>
        </w:tc>
        <w:tc>
          <w:tcPr>
            <w:tcW w:w="1515" w:type="dxa"/>
            <w:gridSpan w:val="2"/>
            <w:vAlign w:val="center"/>
          </w:tcPr>
          <w:p w:rsidR="00BE2761" w:rsidRPr="00BE2761" w:rsidRDefault="00BE2761" w:rsidP="00BE2761">
            <w:pPr>
              <w:tabs>
                <w:tab w:val="num" w:pos="0"/>
              </w:tabs>
              <w:jc w:val="center"/>
              <w:rPr>
                <w:sz w:val="22"/>
                <w:szCs w:val="22"/>
              </w:rPr>
            </w:pPr>
            <w:r w:rsidRPr="00BE2761">
              <w:rPr>
                <w:sz w:val="22"/>
                <w:szCs w:val="22"/>
              </w:rPr>
              <w:t>13</w:t>
            </w:r>
          </w:p>
        </w:tc>
        <w:tc>
          <w:tcPr>
            <w:tcW w:w="4111" w:type="dxa"/>
            <w:vAlign w:val="center"/>
          </w:tcPr>
          <w:p w:rsidR="00BE2761" w:rsidRPr="00BE2761" w:rsidRDefault="00BE2761" w:rsidP="00BE2761">
            <w:pPr>
              <w:tabs>
                <w:tab w:val="num" w:pos="0"/>
              </w:tabs>
              <w:jc w:val="center"/>
              <w:rPr>
                <w:sz w:val="22"/>
                <w:szCs w:val="22"/>
              </w:rPr>
            </w:pPr>
            <w:r w:rsidRPr="00BE2761">
              <w:rPr>
                <w:sz w:val="22"/>
                <w:szCs w:val="22"/>
              </w:rPr>
              <w:t>86.21.10.120-00000002</w:t>
            </w:r>
          </w:p>
        </w:tc>
      </w:tr>
    </w:tbl>
    <w:p w:rsidR="0049487B" w:rsidRPr="0049487B" w:rsidRDefault="0049487B" w:rsidP="0049487B">
      <w:pPr>
        <w:jc w:val="center"/>
        <w:rPr>
          <w:rFonts w:ascii="PT Astra Serif" w:hAnsi="PT Astra Serif"/>
          <w:b/>
          <w:bCs/>
          <w:sz w:val="24"/>
          <w:szCs w:val="24"/>
        </w:rPr>
      </w:pPr>
    </w:p>
    <w:p w:rsidR="0049487B" w:rsidRPr="0049487B" w:rsidRDefault="0049487B" w:rsidP="0049487B">
      <w:pPr>
        <w:ind w:left="-851" w:firstLine="284"/>
        <w:jc w:val="both"/>
        <w:rPr>
          <w:rFonts w:ascii="PT Astra Serif" w:hAnsi="PT Astra Serif"/>
          <w:bCs/>
          <w:sz w:val="24"/>
          <w:szCs w:val="24"/>
        </w:rPr>
      </w:pPr>
    </w:p>
    <w:tbl>
      <w:tblPr>
        <w:tblW w:w="0" w:type="auto"/>
        <w:tblInd w:w="108" w:type="dxa"/>
        <w:tblLook w:val="0000" w:firstRow="0" w:lastRow="0" w:firstColumn="0" w:lastColumn="0" w:noHBand="0" w:noVBand="0"/>
      </w:tblPr>
      <w:tblGrid>
        <w:gridCol w:w="4785"/>
        <w:gridCol w:w="4786"/>
      </w:tblGrid>
      <w:tr w:rsidR="00D97869" w:rsidRPr="00B43DBB" w:rsidTr="00FC15A7">
        <w:tc>
          <w:tcPr>
            <w:tcW w:w="4785" w:type="dxa"/>
          </w:tcPr>
          <w:p w:rsidR="00D97869" w:rsidRPr="00B43DBB" w:rsidRDefault="00D97869" w:rsidP="00FC15A7">
            <w:pPr>
              <w:widowControl w:val="0"/>
              <w:autoSpaceDE w:val="0"/>
              <w:autoSpaceDN w:val="0"/>
              <w:adjustRightInd w:val="0"/>
              <w:rPr>
                <w:rFonts w:ascii="PT Astra Serif" w:hAnsi="PT Astra Serif"/>
                <w:sz w:val="24"/>
                <w:szCs w:val="24"/>
              </w:rPr>
            </w:pPr>
          </w:p>
          <w:p w:rsidR="00D97869" w:rsidRPr="000B0900" w:rsidRDefault="00D97869" w:rsidP="00FC15A7">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97869" w:rsidRPr="00B43DBB" w:rsidRDefault="00D97869" w:rsidP="00FC15A7">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97869" w:rsidRPr="00B43DBB" w:rsidRDefault="00D97869" w:rsidP="00FC15A7">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97869" w:rsidRPr="00B43DBB" w:rsidRDefault="00D97869" w:rsidP="00FC15A7">
            <w:pPr>
              <w:autoSpaceDE w:val="0"/>
              <w:autoSpaceDN w:val="0"/>
              <w:adjustRightInd w:val="0"/>
              <w:jc w:val="both"/>
              <w:rPr>
                <w:rFonts w:ascii="PT Astra Serif" w:hAnsi="PT Astra Serif"/>
                <w:sz w:val="24"/>
                <w:szCs w:val="24"/>
              </w:rPr>
            </w:pPr>
          </w:p>
          <w:p w:rsidR="00D97869" w:rsidRPr="000B0900" w:rsidRDefault="00D97869" w:rsidP="00FC15A7">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211BAD" w:rsidRDefault="00211BAD" w:rsidP="00211BAD">
      <w:pPr>
        <w:widowControl w:val="0"/>
        <w:autoSpaceDE w:val="0"/>
        <w:autoSpaceDN w:val="0"/>
        <w:adjustRightInd w:val="0"/>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Default="00DA06F3" w:rsidP="00DA06F3">
      <w:pPr>
        <w:spacing w:after="60"/>
        <w:jc w:val="center"/>
        <w:rPr>
          <w:rFonts w:ascii="PT Astra Serif" w:hAnsi="PT Astra Serif"/>
          <w:sz w:val="24"/>
          <w:szCs w:val="24"/>
        </w:rPr>
      </w:pPr>
    </w:p>
    <w:tbl>
      <w:tblPr>
        <w:tblW w:w="13916" w:type="dxa"/>
        <w:tblInd w:w="93" w:type="dxa"/>
        <w:tblLook w:val="04A0" w:firstRow="1" w:lastRow="0" w:firstColumn="1" w:lastColumn="0" w:noHBand="0" w:noVBand="1"/>
      </w:tblPr>
      <w:tblGrid>
        <w:gridCol w:w="631"/>
        <w:gridCol w:w="2219"/>
        <w:gridCol w:w="1417"/>
        <w:gridCol w:w="1559"/>
        <w:gridCol w:w="2127"/>
        <w:gridCol w:w="1843"/>
        <w:gridCol w:w="709"/>
        <w:gridCol w:w="3411"/>
      </w:tblGrid>
      <w:tr w:rsidR="004100E9" w:rsidRPr="00901963" w:rsidTr="00211BAD">
        <w:trPr>
          <w:gridAfter w:val="2"/>
          <w:wAfter w:w="4120"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Кол-во</w:t>
            </w:r>
          </w:p>
        </w:tc>
        <w:tc>
          <w:tcPr>
            <w:tcW w:w="2127" w:type="dxa"/>
            <w:tcBorders>
              <w:top w:val="single" w:sz="4" w:space="0" w:color="auto"/>
              <w:left w:val="nil"/>
              <w:bottom w:val="single" w:sz="4" w:space="0" w:color="auto"/>
              <w:right w:val="single" w:sz="4" w:space="0" w:color="auto"/>
            </w:tcBorders>
          </w:tcPr>
          <w:p w:rsidR="004100E9" w:rsidRPr="00901963" w:rsidRDefault="00211BAD" w:rsidP="006115BA">
            <w:pPr>
              <w:jc w:val="center"/>
              <w:rPr>
                <w:sz w:val="24"/>
                <w:szCs w:val="24"/>
              </w:rPr>
            </w:pPr>
            <w:r>
              <w:rPr>
                <w:sz w:val="24"/>
                <w:szCs w:val="24"/>
              </w:rPr>
              <w:t xml:space="preserve">Цена за </w:t>
            </w:r>
            <w:proofErr w:type="spellStart"/>
            <w:r>
              <w:rPr>
                <w:sz w:val="24"/>
                <w:szCs w:val="24"/>
              </w:rPr>
              <w:t>ед.</w:t>
            </w:r>
            <w:proofErr w:type="gramStart"/>
            <w:r>
              <w:rPr>
                <w:sz w:val="24"/>
                <w:szCs w:val="24"/>
              </w:rPr>
              <w:t>,</w:t>
            </w:r>
            <w:r w:rsidR="004100E9" w:rsidRPr="00901963">
              <w:rPr>
                <w:sz w:val="24"/>
                <w:szCs w:val="24"/>
              </w:rPr>
              <w:t>р</w:t>
            </w:r>
            <w:proofErr w:type="gramEnd"/>
            <w:r w:rsidR="004100E9" w:rsidRPr="00901963">
              <w:rPr>
                <w:sz w:val="24"/>
                <w:szCs w:val="24"/>
              </w:rPr>
              <w:t>ублей</w:t>
            </w:r>
            <w:proofErr w:type="spellEnd"/>
          </w:p>
        </w:tc>
        <w:tc>
          <w:tcPr>
            <w:tcW w:w="1843" w:type="dxa"/>
            <w:tcBorders>
              <w:top w:val="single" w:sz="4" w:space="0" w:color="auto"/>
              <w:left w:val="nil"/>
              <w:bottom w:val="single" w:sz="4" w:space="0" w:color="auto"/>
              <w:right w:val="single" w:sz="4" w:space="0" w:color="auto"/>
            </w:tcBorders>
          </w:tcPr>
          <w:p w:rsidR="004100E9" w:rsidRPr="00901963" w:rsidRDefault="004100E9" w:rsidP="006115BA">
            <w:pPr>
              <w:jc w:val="center"/>
              <w:rPr>
                <w:sz w:val="24"/>
                <w:szCs w:val="24"/>
              </w:rPr>
            </w:pPr>
            <w:r w:rsidRPr="00901963">
              <w:rPr>
                <w:sz w:val="24"/>
                <w:szCs w:val="24"/>
              </w:rPr>
              <w:t>Всего, рублей</w:t>
            </w:r>
          </w:p>
        </w:tc>
      </w:tr>
      <w:tr w:rsidR="004100E9" w:rsidRPr="00901963" w:rsidTr="00211BAD">
        <w:trPr>
          <w:gridAfter w:val="2"/>
          <w:wAfter w:w="4120"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11BAD">
        <w:trPr>
          <w:gridAfter w:val="2"/>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11BAD">
        <w:trPr>
          <w:gridAfter w:val="2"/>
          <w:wAfter w:w="4120"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11BAD">
        <w:trPr>
          <w:gridAfter w:val="2"/>
          <w:wAfter w:w="4120" w:type="dxa"/>
          <w:trHeight w:val="415"/>
        </w:trPr>
        <w:tc>
          <w:tcPr>
            <w:tcW w:w="631" w:type="dxa"/>
            <w:tcBorders>
              <w:top w:val="nil"/>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11BAD">
        <w:trPr>
          <w:gridAfter w:val="2"/>
          <w:wAfter w:w="4120" w:type="dxa"/>
          <w:trHeight w:val="600"/>
        </w:trPr>
        <w:tc>
          <w:tcPr>
            <w:tcW w:w="631" w:type="dxa"/>
            <w:tcBorders>
              <w:top w:val="single" w:sz="4" w:space="0" w:color="auto"/>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11BAD">
        <w:trPr>
          <w:gridAfter w:val="2"/>
          <w:wAfter w:w="4120" w:type="dxa"/>
          <w:trHeight w:val="537"/>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11BAD">
        <w:trPr>
          <w:gridAfter w:val="2"/>
          <w:wAfter w:w="4120" w:type="dxa"/>
          <w:trHeight w:val="579"/>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11BAD">
        <w:trPr>
          <w:gridAfter w:val="2"/>
          <w:wAfter w:w="4120"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B43DBB" w:rsidTr="00211BAD">
        <w:trPr>
          <w:trHeight w:val="300"/>
        </w:trPr>
        <w:tc>
          <w:tcPr>
            <w:tcW w:w="631" w:type="dxa"/>
            <w:tcBorders>
              <w:top w:val="single" w:sz="4" w:space="0" w:color="auto"/>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2219" w:type="dxa"/>
            <w:tcBorders>
              <w:top w:val="single" w:sz="4" w:space="0" w:color="auto"/>
              <w:left w:val="nil"/>
              <w:bottom w:val="nil"/>
              <w:right w:val="nil"/>
            </w:tcBorders>
            <w:shd w:val="clear" w:color="auto" w:fill="auto"/>
            <w:vAlign w:val="bottom"/>
            <w:hideMark/>
          </w:tcPr>
          <w:p w:rsidR="004100E9" w:rsidRPr="00B43DBB" w:rsidRDefault="004100E9"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2127" w:type="dxa"/>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2552" w:type="dxa"/>
            <w:gridSpan w:val="2"/>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0656F3" w:rsidRDefault="00DA06F3" w:rsidP="00DA06F3">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A06F3" w:rsidRPr="000656F3" w:rsidRDefault="00DA06F3" w:rsidP="00DA06F3">
            <w:pPr>
              <w:widowControl w:val="0"/>
              <w:autoSpaceDE w:val="0"/>
              <w:autoSpaceDN w:val="0"/>
              <w:adjustRightInd w:val="0"/>
              <w:rPr>
                <w:rFonts w:ascii="PT Astra Serif" w:hAnsi="PT Astra Serif"/>
                <w:b/>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0656F3" w:rsidRDefault="00DA06F3" w:rsidP="00DA06F3">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bookmarkStart w:id="4" w:name="_GoBack"/>
      <w:bookmarkEnd w:id="4"/>
    </w:p>
    <w:sectPr w:rsidR="00DA06F3" w:rsidRPr="00DA06F3" w:rsidSect="00A06EF3">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0C9" w:rsidRDefault="004170C9">
      <w:r>
        <w:separator/>
      </w:r>
    </w:p>
  </w:endnote>
  <w:endnote w:type="continuationSeparator" w:id="0">
    <w:p w:rsidR="004170C9" w:rsidRDefault="0041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FC15A7" w:rsidRDefault="00FC15A7">
        <w:pPr>
          <w:pStyle w:val="afff6"/>
          <w:jc w:val="center"/>
        </w:pPr>
        <w:r>
          <w:fldChar w:fldCharType="begin"/>
        </w:r>
        <w:r>
          <w:instrText>PAGE   \* MERGEFORMAT</w:instrText>
        </w:r>
        <w:r>
          <w:fldChar w:fldCharType="separate"/>
        </w:r>
        <w:r w:rsidR="000B0900">
          <w:rPr>
            <w:noProof/>
          </w:rPr>
          <w:t>19</w:t>
        </w:r>
        <w:r>
          <w:fldChar w:fldCharType="end"/>
        </w:r>
      </w:p>
    </w:sdtContent>
  </w:sdt>
  <w:p w:rsidR="00FC15A7" w:rsidRDefault="00FC15A7">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0C9" w:rsidRDefault="004170C9">
      <w:r>
        <w:separator/>
      </w:r>
    </w:p>
  </w:footnote>
  <w:footnote w:type="continuationSeparator" w:id="0">
    <w:p w:rsidR="004170C9" w:rsidRDefault="004170C9">
      <w:r>
        <w:continuationSeparator/>
      </w:r>
    </w:p>
  </w:footnote>
  <w:footnote w:id="1">
    <w:p w:rsidR="00FC15A7" w:rsidRPr="00F86F31" w:rsidRDefault="00FC15A7"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C15A7" w:rsidRPr="00001A6D" w:rsidRDefault="00FC15A7" w:rsidP="00001A6D">
      <w:pPr>
        <w:autoSpaceDE w:val="0"/>
        <w:autoSpaceDN w:val="0"/>
        <w:adjustRightInd w:val="0"/>
      </w:pPr>
    </w:p>
  </w:footnote>
  <w:footnote w:id="2">
    <w:p w:rsidR="00FC15A7" w:rsidRPr="00F86F31" w:rsidRDefault="00FC15A7"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FC15A7" w:rsidRPr="00F86F31" w:rsidRDefault="00FC15A7"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C15A7" w:rsidRPr="00CF690A" w:rsidRDefault="00FC15A7"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A0EF1"/>
    <w:multiLevelType w:val="hybridMultilevel"/>
    <w:tmpl w:val="C15C9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3"/>
  </w:num>
  <w:num w:numId="4">
    <w:abstractNumId w:val="4"/>
  </w:num>
  <w:num w:numId="5">
    <w:abstractNumId w:val="16"/>
  </w:num>
  <w:num w:numId="6">
    <w:abstractNumId w:val="15"/>
  </w:num>
  <w:num w:numId="7">
    <w:abstractNumId w:val="12"/>
  </w:num>
  <w:num w:numId="8">
    <w:abstractNumId w:val="17"/>
  </w:num>
  <w:num w:numId="9">
    <w:abstractNumId w:val="6"/>
  </w:num>
  <w:num w:numId="10">
    <w:abstractNumId w:val="20"/>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26"/>
  </w:num>
  <w:num w:numId="22">
    <w:abstractNumId w:val="18"/>
  </w:num>
  <w:num w:numId="23">
    <w:abstractNumId w:val="22"/>
  </w:num>
  <w:num w:numId="24">
    <w:abstractNumId w:val="7"/>
  </w:num>
  <w:num w:numId="25">
    <w:abstractNumId w:val="0"/>
  </w:num>
  <w:num w:numId="26">
    <w:abstractNumId w:val="1"/>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5892"/>
    <w:rsid w:val="00044A1F"/>
    <w:rsid w:val="00044E71"/>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5DC4"/>
    <w:rsid w:val="00096434"/>
    <w:rsid w:val="00097683"/>
    <w:rsid w:val="000A02A9"/>
    <w:rsid w:val="000A1F66"/>
    <w:rsid w:val="000A62C1"/>
    <w:rsid w:val="000B0900"/>
    <w:rsid w:val="000B5FFB"/>
    <w:rsid w:val="000B7C60"/>
    <w:rsid w:val="000C3645"/>
    <w:rsid w:val="000C5019"/>
    <w:rsid w:val="000C64AF"/>
    <w:rsid w:val="000D1FE7"/>
    <w:rsid w:val="000D3542"/>
    <w:rsid w:val="000D5A22"/>
    <w:rsid w:val="000E2408"/>
    <w:rsid w:val="000E477B"/>
    <w:rsid w:val="000E696F"/>
    <w:rsid w:val="000F47CD"/>
    <w:rsid w:val="000F59FD"/>
    <w:rsid w:val="000F60FA"/>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5B6D"/>
    <w:rsid w:val="00150D35"/>
    <w:rsid w:val="00152A2B"/>
    <w:rsid w:val="001579FF"/>
    <w:rsid w:val="00157E80"/>
    <w:rsid w:val="00160383"/>
    <w:rsid w:val="001658C8"/>
    <w:rsid w:val="001659AC"/>
    <w:rsid w:val="00165B39"/>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1BAD"/>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2342"/>
    <w:rsid w:val="002C5D75"/>
    <w:rsid w:val="002C7E4E"/>
    <w:rsid w:val="002C7FD0"/>
    <w:rsid w:val="002D068C"/>
    <w:rsid w:val="002E5391"/>
    <w:rsid w:val="002F2248"/>
    <w:rsid w:val="002F42C5"/>
    <w:rsid w:val="00301623"/>
    <w:rsid w:val="00305D87"/>
    <w:rsid w:val="003077D6"/>
    <w:rsid w:val="003131C2"/>
    <w:rsid w:val="003175C7"/>
    <w:rsid w:val="00321294"/>
    <w:rsid w:val="00331646"/>
    <w:rsid w:val="003338A4"/>
    <w:rsid w:val="0033576F"/>
    <w:rsid w:val="00340395"/>
    <w:rsid w:val="0034750C"/>
    <w:rsid w:val="00354491"/>
    <w:rsid w:val="00354BB5"/>
    <w:rsid w:val="003635B3"/>
    <w:rsid w:val="00367BDD"/>
    <w:rsid w:val="003742B4"/>
    <w:rsid w:val="00375EDD"/>
    <w:rsid w:val="00380C02"/>
    <w:rsid w:val="0038678F"/>
    <w:rsid w:val="00391001"/>
    <w:rsid w:val="00391FC0"/>
    <w:rsid w:val="00392E76"/>
    <w:rsid w:val="003951E0"/>
    <w:rsid w:val="00396178"/>
    <w:rsid w:val="003A2ACE"/>
    <w:rsid w:val="003A7AB3"/>
    <w:rsid w:val="003A7CFD"/>
    <w:rsid w:val="003B0A6B"/>
    <w:rsid w:val="003B1C7A"/>
    <w:rsid w:val="003B23A6"/>
    <w:rsid w:val="003B3036"/>
    <w:rsid w:val="003B727F"/>
    <w:rsid w:val="003C1687"/>
    <w:rsid w:val="003C33C0"/>
    <w:rsid w:val="003C6043"/>
    <w:rsid w:val="003D42B6"/>
    <w:rsid w:val="003D5AE7"/>
    <w:rsid w:val="003E0B32"/>
    <w:rsid w:val="003E139B"/>
    <w:rsid w:val="003E6F60"/>
    <w:rsid w:val="003F0827"/>
    <w:rsid w:val="003F19AB"/>
    <w:rsid w:val="003F21E7"/>
    <w:rsid w:val="003F570D"/>
    <w:rsid w:val="00400420"/>
    <w:rsid w:val="004041B6"/>
    <w:rsid w:val="004100E9"/>
    <w:rsid w:val="00411FA2"/>
    <w:rsid w:val="004170C9"/>
    <w:rsid w:val="0042067A"/>
    <w:rsid w:val="00427429"/>
    <w:rsid w:val="0043786F"/>
    <w:rsid w:val="0044512C"/>
    <w:rsid w:val="004468A8"/>
    <w:rsid w:val="0044717D"/>
    <w:rsid w:val="00457731"/>
    <w:rsid w:val="00461ECB"/>
    <w:rsid w:val="00467745"/>
    <w:rsid w:val="0047270B"/>
    <w:rsid w:val="00473C96"/>
    <w:rsid w:val="00476BAE"/>
    <w:rsid w:val="00480EA8"/>
    <w:rsid w:val="00487730"/>
    <w:rsid w:val="0049487B"/>
    <w:rsid w:val="00494F12"/>
    <w:rsid w:val="004973F6"/>
    <w:rsid w:val="004A3762"/>
    <w:rsid w:val="004C3828"/>
    <w:rsid w:val="004D13C6"/>
    <w:rsid w:val="004D7417"/>
    <w:rsid w:val="004E0BF7"/>
    <w:rsid w:val="004E15E2"/>
    <w:rsid w:val="004E1615"/>
    <w:rsid w:val="004F2CCD"/>
    <w:rsid w:val="004F70F1"/>
    <w:rsid w:val="0051158D"/>
    <w:rsid w:val="00521B5A"/>
    <w:rsid w:val="00522D69"/>
    <w:rsid w:val="005269EC"/>
    <w:rsid w:val="00527F14"/>
    <w:rsid w:val="00533CA5"/>
    <w:rsid w:val="00535A83"/>
    <w:rsid w:val="00542DCF"/>
    <w:rsid w:val="00547D4E"/>
    <w:rsid w:val="0055178A"/>
    <w:rsid w:val="005533F0"/>
    <w:rsid w:val="00555706"/>
    <w:rsid w:val="00561710"/>
    <w:rsid w:val="00566D18"/>
    <w:rsid w:val="00567EF5"/>
    <w:rsid w:val="005716CE"/>
    <w:rsid w:val="005721EE"/>
    <w:rsid w:val="0057232E"/>
    <w:rsid w:val="00575776"/>
    <w:rsid w:val="005758F3"/>
    <w:rsid w:val="0057752F"/>
    <w:rsid w:val="0058114D"/>
    <w:rsid w:val="005824AA"/>
    <w:rsid w:val="005978E5"/>
    <w:rsid w:val="005A4607"/>
    <w:rsid w:val="005A71C3"/>
    <w:rsid w:val="005A74ED"/>
    <w:rsid w:val="005B2353"/>
    <w:rsid w:val="005B56C1"/>
    <w:rsid w:val="005B704B"/>
    <w:rsid w:val="005C48F9"/>
    <w:rsid w:val="005C5AE1"/>
    <w:rsid w:val="005C72B9"/>
    <w:rsid w:val="005D09B5"/>
    <w:rsid w:val="005D0E67"/>
    <w:rsid w:val="005D1AF2"/>
    <w:rsid w:val="005D3676"/>
    <w:rsid w:val="005D3A25"/>
    <w:rsid w:val="005D6931"/>
    <w:rsid w:val="005D77EC"/>
    <w:rsid w:val="005E2FA8"/>
    <w:rsid w:val="005E57B6"/>
    <w:rsid w:val="005E6F8F"/>
    <w:rsid w:val="005F1DDE"/>
    <w:rsid w:val="005F22C5"/>
    <w:rsid w:val="005F329F"/>
    <w:rsid w:val="005F3CD4"/>
    <w:rsid w:val="00600D64"/>
    <w:rsid w:val="00605FC3"/>
    <w:rsid w:val="006115BA"/>
    <w:rsid w:val="00612852"/>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0807"/>
    <w:rsid w:val="006B43FC"/>
    <w:rsid w:val="006B7FE2"/>
    <w:rsid w:val="006C40C5"/>
    <w:rsid w:val="006C7C03"/>
    <w:rsid w:val="006E4CB7"/>
    <w:rsid w:val="006E500D"/>
    <w:rsid w:val="006E72D1"/>
    <w:rsid w:val="006F54AF"/>
    <w:rsid w:val="00700618"/>
    <w:rsid w:val="0070383A"/>
    <w:rsid w:val="00703E21"/>
    <w:rsid w:val="0070522A"/>
    <w:rsid w:val="00707B13"/>
    <w:rsid w:val="00707B42"/>
    <w:rsid w:val="007172A2"/>
    <w:rsid w:val="00721E93"/>
    <w:rsid w:val="00724DAD"/>
    <w:rsid w:val="007322FF"/>
    <w:rsid w:val="00735561"/>
    <w:rsid w:val="0073710A"/>
    <w:rsid w:val="00737E55"/>
    <w:rsid w:val="00741B89"/>
    <w:rsid w:val="00744DCD"/>
    <w:rsid w:val="00751A09"/>
    <w:rsid w:val="00753A5D"/>
    <w:rsid w:val="00762052"/>
    <w:rsid w:val="007645EF"/>
    <w:rsid w:val="00764C83"/>
    <w:rsid w:val="00765FD7"/>
    <w:rsid w:val="00772BB8"/>
    <w:rsid w:val="0077542C"/>
    <w:rsid w:val="00776833"/>
    <w:rsid w:val="00785C02"/>
    <w:rsid w:val="0079110F"/>
    <w:rsid w:val="00791730"/>
    <w:rsid w:val="007A0323"/>
    <w:rsid w:val="007A3D3C"/>
    <w:rsid w:val="007A40CC"/>
    <w:rsid w:val="007A666C"/>
    <w:rsid w:val="007A6FCB"/>
    <w:rsid w:val="007B1CDE"/>
    <w:rsid w:val="007B1ED0"/>
    <w:rsid w:val="007B5A81"/>
    <w:rsid w:val="007C01E8"/>
    <w:rsid w:val="007C7869"/>
    <w:rsid w:val="007D0A94"/>
    <w:rsid w:val="007D438B"/>
    <w:rsid w:val="007D4744"/>
    <w:rsid w:val="007E2045"/>
    <w:rsid w:val="007E6CE3"/>
    <w:rsid w:val="007F3B4D"/>
    <w:rsid w:val="007F69A7"/>
    <w:rsid w:val="00801490"/>
    <w:rsid w:val="008049E0"/>
    <w:rsid w:val="008106D2"/>
    <w:rsid w:val="00811B68"/>
    <w:rsid w:val="00811FAF"/>
    <w:rsid w:val="00812495"/>
    <w:rsid w:val="00815B5B"/>
    <w:rsid w:val="00817817"/>
    <w:rsid w:val="008220CF"/>
    <w:rsid w:val="00824CAB"/>
    <w:rsid w:val="0083457E"/>
    <w:rsid w:val="008403AB"/>
    <w:rsid w:val="00845583"/>
    <w:rsid w:val="00845BD2"/>
    <w:rsid w:val="00847EDC"/>
    <w:rsid w:val="008528A4"/>
    <w:rsid w:val="00853961"/>
    <w:rsid w:val="008546AD"/>
    <w:rsid w:val="0086000C"/>
    <w:rsid w:val="00860616"/>
    <w:rsid w:val="00861E25"/>
    <w:rsid w:val="00867752"/>
    <w:rsid w:val="00867FF0"/>
    <w:rsid w:val="00873C80"/>
    <w:rsid w:val="00884654"/>
    <w:rsid w:val="008852B8"/>
    <w:rsid w:val="00887D1D"/>
    <w:rsid w:val="00890B82"/>
    <w:rsid w:val="00891923"/>
    <w:rsid w:val="00894E9D"/>
    <w:rsid w:val="0089638C"/>
    <w:rsid w:val="00896C0F"/>
    <w:rsid w:val="00896D75"/>
    <w:rsid w:val="008A32FD"/>
    <w:rsid w:val="008A44F0"/>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7A"/>
    <w:rsid w:val="009174AB"/>
    <w:rsid w:val="00930237"/>
    <w:rsid w:val="009329E9"/>
    <w:rsid w:val="0093667B"/>
    <w:rsid w:val="00936C0A"/>
    <w:rsid w:val="00937A20"/>
    <w:rsid w:val="00943B6C"/>
    <w:rsid w:val="00943EAB"/>
    <w:rsid w:val="00944629"/>
    <w:rsid w:val="0095084E"/>
    <w:rsid w:val="0096025E"/>
    <w:rsid w:val="00960401"/>
    <w:rsid w:val="00963824"/>
    <w:rsid w:val="009651AD"/>
    <w:rsid w:val="00966981"/>
    <w:rsid w:val="00971C4F"/>
    <w:rsid w:val="009767B7"/>
    <w:rsid w:val="0097709D"/>
    <w:rsid w:val="00981320"/>
    <w:rsid w:val="0098395B"/>
    <w:rsid w:val="00991309"/>
    <w:rsid w:val="00993BAD"/>
    <w:rsid w:val="00993CA1"/>
    <w:rsid w:val="00997C8D"/>
    <w:rsid w:val="009A49D1"/>
    <w:rsid w:val="009A627B"/>
    <w:rsid w:val="009C00F0"/>
    <w:rsid w:val="009C49A5"/>
    <w:rsid w:val="009D62FC"/>
    <w:rsid w:val="009E4473"/>
    <w:rsid w:val="009F1CEF"/>
    <w:rsid w:val="009F55CB"/>
    <w:rsid w:val="00A047BC"/>
    <w:rsid w:val="00A0526A"/>
    <w:rsid w:val="00A06EF3"/>
    <w:rsid w:val="00A072E3"/>
    <w:rsid w:val="00A10301"/>
    <w:rsid w:val="00A15666"/>
    <w:rsid w:val="00A160D8"/>
    <w:rsid w:val="00A21438"/>
    <w:rsid w:val="00A23313"/>
    <w:rsid w:val="00A23FEA"/>
    <w:rsid w:val="00A32600"/>
    <w:rsid w:val="00A3319F"/>
    <w:rsid w:val="00A366EF"/>
    <w:rsid w:val="00A43FE4"/>
    <w:rsid w:val="00A47DB7"/>
    <w:rsid w:val="00A503E3"/>
    <w:rsid w:val="00A5075C"/>
    <w:rsid w:val="00A541EA"/>
    <w:rsid w:val="00A559FC"/>
    <w:rsid w:val="00A66D26"/>
    <w:rsid w:val="00A66EDA"/>
    <w:rsid w:val="00A71795"/>
    <w:rsid w:val="00A74D4A"/>
    <w:rsid w:val="00A75828"/>
    <w:rsid w:val="00A76980"/>
    <w:rsid w:val="00A80488"/>
    <w:rsid w:val="00A82EFC"/>
    <w:rsid w:val="00A90712"/>
    <w:rsid w:val="00AA0CD5"/>
    <w:rsid w:val="00AA3FE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1C38"/>
    <w:rsid w:val="00B12538"/>
    <w:rsid w:val="00B14AE4"/>
    <w:rsid w:val="00B26925"/>
    <w:rsid w:val="00B31219"/>
    <w:rsid w:val="00B347A9"/>
    <w:rsid w:val="00B40BF5"/>
    <w:rsid w:val="00B43DBB"/>
    <w:rsid w:val="00B442DA"/>
    <w:rsid w:val="00B44F4C"/>
    <w:rsid w:val="00B473AB"/>
    <w:rsid w:val="00B505FA"/>
    <w:rsid w:val="00B523D5"/>
    <w:rsid w:val="00B534A3"/>
    <w:rsid w:val="00B55497"/>
    <w:rsid w:val="00B55790"/>
    <w:rsid w:val="00B6067F"/>
    <w:rsid w:val="00B638D2"/>
    <w:rsid w:val="00B7141C"/>
    <w:rsid w:val="00B748DE"/>
    <w:rsid w:val="00B76D03"/>
    <w:rsid w:val="00B84934"/>
    <w:rsid w:val="00B878E9"/>
    <w:rsid w:val="00BA45FC"/>
    <w:rsid w:val="00BB100A"/>
    <w:rsid w:val="00BB5966"/>
    <w:rsid w:val="00BD3F60"/>
    <w:rsid w:val="00BD4A28"/>
    <w:rsid w:val="00BE2761"/>
    <w:rsid w:val="00BE33BB"/>
    <w:rsid w:val="00BF15F2"/>
    <w:rsid w:val="00BF51B2"/>
    <w:rsid w:val="00C12E55"/>
    <w:rsid w:val="00C140DF"/>
    <w:rsid w:val="00C26C73"/>
    <w:rsid w:val="00C30D4F"/>
    <w:rsid w:val="00C31586"/>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C6C78"/>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43E28"/>
    <w:rsid w:val="00D50F74"/>
    <w:rsid w:val="00D54C9D"/>
    <w:rsid w:val="00D577BF"/>
    <w:rsid w:val="00D715A9"/>
    <w:rsid w:val="00D74737"/>
    <w:rsid w:val="00D74AB0"/>
    <w:rsid w:val="00D81747"/>
    <w:rsid w:val="00D902B6"/>
    <w:rsid w:val="00D91FE3"/>
    <w:rsid w:val="00D9296F"/>
    <w:rsid w:val="00D92D13"/>
    <w:rsid w:val="00D94177"/>
    <w:rsid w:val="00D96ABB"/>
    <w:rsid w:val="00D97869"/>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A44"/>
    <w:rsid w:val="00ED6010"/>
    <w:rsid w:val="00ED7131"/>
    <w:rsid w:val="00ED7561"/>
    <w:rsid w:val="00EE1EFE"/>
    <w:rsid w:val="00F00FC2"/>
    <w:rsid w:val="00F01098"/>
    <w:rsid w:val="00F03B8E"/>
    <w:rsid w:val="00F05006"/>
    <w:rsid w:val="00F07B44"/>
    <w:rsid w:val="00F10F53"/>
    <w:rsid w:val="00F12074"/>
    <w:rsid w:val="00F15574"/>
    <w:rsid w:val="00F15F15"/>
    <w:rsid w:val="00F2348E"/>
    <w:rsid w:val="00F311AE"/>
    <w:rsid w:val="00F34C8F"/>
    <w:rsid w:val="00F353E7"/>
    <w:rsid w:val="00F454B3"/>
    <w:rsid w:val="00F47E89"/>
    <w:rsid w:val="00F50B9C"/>
    <w:rsid w:val="00F6223B"/>
    <w:rsid w:val="00F6436A"/>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306D"/>
    <w:rsid w:val="00FB3972"/>
    <w:rsid w:val="00FB457C"/>
    <w:rsid w:val="00FC1002"/>
    <w:rsid w:val="00FC15A7"/>
    <w:rsid w:val="00FD18C0"/>
    <w:rsid w:val="00FD4576"/>
    <w:rsid w:val="00FD7089"/>
    <w:rsid w:val="00FE7F14"/>
    <w:rsid w:val="00FF235E"/>
    <w:rsid w:val="00FF36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B8FCE-A928-4947-B408-1FB7D11E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8394</Words>
  <Characters>47849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31</cp:revision>
  <cp:lastPrinted>2024-12-16T10:47:00Z</cp:lastPrinted>
  <dcterms:created xsi:type="dcterms:W3CDTF">2023-02-06T06:11:00Z</dcterms:created>
  <dcterms:modified xsi:type="dcterms:W3CDTF">2024-12-16T10:48:00Z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